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654F2495" w:rsidR="00E66558" w:rsidRDefault="009D71E8">
      <w:pPr>
        <w:pStyle w:val="Heading1"/>
      </w:pPr>
      <w:bookmarkStart w:id="0" w:name="_Toc400361362"/>
      <w:bookmarkStart w:id="1" w:name="_Toc443397153"/>
      <w:bookmarkStart w:id="2" w:name="_Toc357771638"/>
      <w:bookmarkStart w:id="3" w:name="_Toc346793416"/>
      <w:bookmarkStart w:id="4" w:name="_Toc328122777"/>
      <w:r>
        <w:t xml:space="preserve">Pupil </w:t>
      </w:r>
      <w:r w:rsidR="0089055F">
        <w:t>P</w:t>
      </w:r>
      <w:r>
        <w:t xml:space="preserve">remium </w:t>
      </w:r>
      <w:r w:rsidR="0089055F">
        <w:t>S</w:t>
      </w:r>
      <w:r>
        <w:t xml:space="preserve">trategy </w:t>
      </w:r>
      <w:r w:rsidR="0089055F">
        <w:t>S</w:t>
      </w:r>
      <w: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A264FBE"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52669A">
        <w:rPr>
          <w:b w:val="0"/>
          <w:bCs/>
          <w:color w:val="auto"/>
          <w:sz w:val="24"/>
          <w:szCs w:val="24"/>
        </w:rPr>
        <w:t>3</w:t>
      </w:r>
      <w:r>
        <w:rPr>
          <w:b w:val="0"/>
          <w:bCs/>
          <w:color w:val="auto"/>
          <w:sz w:val="24"/>
          <w:szCs w:val="24"/>
        </w:rPr>
        <w:t xml:space="preserve"> to 202</w:t>
      </w:r>
      <w:r w:rsidR="0052669A">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807"/>
        <w:gridCol w:w="3679"/>
      </w:tblGrid>
      <w:tr w:rsidR="00E66558" w14:paraId="2A7D54B7"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6E67BE0" w:rsidR="00E66558" w:rsidRPr="00E27862" w:rsidRDefault="00D929DC">
            <w:pPr>
              <w:pStyle w:val="TableRow"/>
              <w:rPr>
                <w:color w:val="auto"/>
              </w:rPr>
            </w:pPr>
            <w:r>
              <w:rPr>
                <w:color w:val="auto"/>
              </w:rPr>
              <w:t>Forest Hills Primary School</w:t>
            </w:r>
          </w:p>
        </w:tc>
      </w:tr>
      <w:tr w:rsidR="00E27862" w:rsidRPr="00E27862" w14:paraId="2A7D54BD"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419100B" w:rsidR="00E66558" w:rsidRPr="006175C0" w:rsidRDefault="0009571C">
            <w:pPr>
              <w:pStyle w:val="TableRow"/>
              <w:rPr>
                <w:color w:val="auto"/>
              </w:rPr>
            </w:pPr>
            <w:r>
              <w:rPr>
                <w:color w:val="auto"/>
              </w:rPr>
              <w:t>7</w:t>
            </w:r>
            <w:r w:rsidR="000E1218">
              <w:rPr>
                <w:color w:val="auto"/>
              </w:rPr>
              <w:t>6</w:t>
            </w:r>
          </w:p>
        </w:tc>
      </w:tr>
      <w:tr w:rsidR="00E27862" w:rsidRPr="00E27862" w14:paraId="2A7D54C0"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7D3AEA7" w:rsidR="00E66558" w:rsidRPr="006175C0" w:rsidRDefault="000E1218">
            <w:pPr>
              <w:pStyle w:val="TableRow"/>
              <w:rPr>
                <w:color w:val="auto"/>
              </w:rPr>
            </w:pPr>
            <w:r>
              <w:rPr>
                <w:color w:val="auto"/>
              </w:rPr>
              <w:t>66</w:t>
            </w:r>
            <w:r w:rsidR="00755D22" w:rsidRPr="006175C0">
              <w:rPr>
                <w:color w:val="auto"/>
              </w:rPr>
              <w:t>%</w:t>
            </w:r>
            <w:r w:rsidR="00D929DC" w:rsidRPr="006175C0">
              <w:rPr>
                <w:color w:val="auto"/>
              </w:rPr>
              <w:t xml:space="preserve"> (</w:t>
            </w:r>
            <w:r w:rsidR="00347D39">
              <w:rPr>
                <w:color w:val="auto"/>
              </w:rPr>
              <w:t>50</w:t>
            </w:r>
            <w:r w:rsidR="00D929DC" w:rsidRPr="006175C0">
              <w:rPr>
                <w:color w:val="auto"/>
              </w:rPr>
              <w:t xml:space="preserve"> pupils)</w:t>
            </w:r>
          </w:p>
        </w:tc>
      </w:tr>
      <w:tr w:rsidR="00E27862" w:rsidRPr="00E27862" w14:paraId="2A7D54C3"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DC972F7" w:rsidR="00E66558" w:rsidRPr="00E27862" w:rsidRDefault="009D71E8" w:rsidP="00DC649D">
            <w:pPr>
              <w:pStyle w:val="TableRow"/>
              <w:rPr>
                <w:color w:val="auto"/>
                <w:szCs w:val="22"/>
              </w:rPr>
            </w:pPr>
            <w:r w:rsidRPr="00E27862">
              <w:rPr>
                <w:color w:val="auto"/>
                <w:szCs w:val="22"/>
              </w:rPr>
              <w:t>Academic year/years that our current pupil premium strategy plan covers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E27862" w:rsidRDefault="00755D22">
            <w:pPr>
              <w:pStyle w:val="TableRow"/>
              <w:rPr>
                <w:color w:val="auto"/>
              </w:rPr>
            </w:pPr>
            <w:r w:rsidRPr="00E27862">
              <w:rPr>
                <w:color w:val="auto"/>
              </w:rPr>
              <w:t>2021</w:t>
            </w:r>
            <w:r w:rsidR="003061EC" w:rsidRPr="00E27862">
              <w:rPr>
                <w:color w:val="auto"/>
              </w:rPr>
              <w:t>/</w:t>
            </w:r>
            <w:r w:rsidR="00285516" w:rsidRPr="00E27862">
              <w:rPr>
                <w:color w:val="auto"/>
              </w:rPr>
              <w:t xml:space="preserve">2022 to </w:t>
            </w:r>
          </w:p>
          <w:p w14:paraId="2A7D54C2" w14:textId="78FFDA37" w:rsidR="00E66558" w:rsidRPr="00E27862" w:rsidRDefault="00755D22">
            <w:pPr>
              <w:pStyle w:val="TableRow"/>
              <w:rPr>
                <w:color w:val="auto"/>
              </w:rPr>
            </w:pPr>
            <w:r w:rsidRPr="00E27862">
              <w:rPr>
                <w:color w:val="auto"/>
              </w:rPr>
              <w:t>202</w:t>
            </w:r>
            <w:r w:rsidR="000E1218">
              <w:rPr>
                <w:color w:val="auto"/>
              </w:rPr>
              <w:t>4</w:t>
            </w:r>
            <w:r w:rsidR="003061EC" w:rsidRPr="00E27862">
              <w:rPr>
                <w:color w:val="auto"/>
              </w:rPr>
              <w:t>/</w:t>
            </w:r>
            <w:r w:rsidR="00285516" w:rsidRPr="00E27862">
              <w:rPr>
                <w:color w:val="auto"/>
              </w:rPr>
              <w:t>202</w:t>
            </w:r>
            <w:r w:rsidR="000E1218">
              <w:rPr>
                <w:color w:val="auto"/>
              </w:rPr>
              <w:t>5</w:t>
            </w:r>
          </w:p>
        </w:tc>
      </w:tr>
      <w:tr w:rsidR="00E27862" w:rsidRPr="00E27862" w14:paraId="2A7D54C6"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86F96D5" w:rsidR="00E66558" w:rsidRPr="00E27862" w:rsidRDefault="00D929DC">
            <w:pPr>
              <w:pStyle w:val="TableRow"/>
              <w:rPr>
                <w:color w:val="auto"/>
              </w:rPr>
            </w:pPr>
            <w:r>
              <w:rPr>
                <w:color w:val="auto"/>
              </w:rPr>
              <w:t>September</w:t>
            </w:r>
            <w:r w:rsidR="00755D22" w:rsidRPr="00E27862">
              <w:rPr>
                <w:color w:val="auto"/>
              </w:rPr>
              <w:t xml:space="preserve"> 202</w:t>
            </w:r>
            <w:r w:rsidR="000E1218">
              <w:rPr>
                <w:color w:val="auto"/>
              </w:rPr>
              <w:t>1</w:t>
            </w:r>
            <w:r w:rsidR="00475420">
              <w:rPr>
                <w:color w:val="auto"/>
              </w:rPr>
              <w:t xml:space="preserve"> (update</w:t>
            </w:r>
            <w:r w:rsidR="00E7736F">
              <w:rPr>
                <w:color w:val="auto"/>
              </w:rPr>
              <w:t>d</w:t>
            </w:r>
            <w:r w:rsidR="00475420">
              <w:rPr>
                <w:color w:val="auto"/>
              </w:rPr>
              <w:t xml:space="preserve"> </w:t>
            </w:r>
            <w:r w:rsidR="00487CE4">
              <w:rPr>
                <w:color w:val="auto"/>
              </w:rPr>
              <w:t>September</w:t>
            </w:r>
            <w:r w:rsidR="009B7B02">
              <w:rPr>
                <w:color w:val="auto"/>
              </w:rPr>
              <w:t xml:space="preserve"> 202</w:t>
            </w:r>
            <w:r w:rsidR="00487CE4">
              <w:rPr>
                <w:color w:val="auto"/>
              </w:rPr>
              <w:t>4</w:t>
            </w:r>
            <w:r w:rsidR="00475420">
              <w:rPr>
                <w:color w:val="auto"/>
              </w:rPr>
              <w:t>)</w:t>
            </w:r>
          </w:p>
        </w:tc>
      </w:tr>
      <w:tr w:rsidR="00E27862" w:rsidRPr="00E27862" w14:paraId="2A7D54C9"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57850E7" w:rsidR="00E66558" w:rsidRPr="00E27862" w:rsidRDefault="00475420">
            <w:pPr>
              <w:pStyle w:val="TableRow"/>
              <w:rPr>
                <w:color w:val="auto"/>
              </w:rPr>
            </w:pPr>
            <w:r>
              <w:rPr>
                <w:color w:val="auto"/>
              </w:rPr>
              <w:t>July</w:t>
            </w:r>
            <w:r w:rsidR="005D0176" w:rsidRPr="00E27862">
              <w:rPr>
                <w:color w:val="auto"/>
              </w:rPr>
              <w:t xml:space="preserve"> 202</w:t>
            </w:r>
            <w:r w:rsidR="00487CE4">
              <w:rPr>
                <w:color w:val="auto"/>
              </w:rPr>
              <w:t>5</w:t>
            </w:r>
          </w:p>
        </w:tc>
      </w:tr>
      <w:tr w:rsidR="00E27862" w:rsidRPr="00E27862" w14:paraId="2A7D54CC"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2415425" w:rsidR="00E66558" w:rsidRPr="00E27862" w:rsidRDefault="00D929DC" w:rsidP="00DC649D">
            <w:pPr>
              <w:pStyle w:val="TableRow"/>
              <w:rPr>
                <w:color w:val="auto"/>
              </w:rPr>
            </w:pPr>
            <w:r>
              <w:rPr>
                <w:color w:val="auto"/>
              </w:rPr>
              <w:t>Darryl Asbury</w:t>
            </w:r>
          </w:p>
        </w:tc>
      </w:tr>
      <w:tr w:rsidR="00E27862" w:rsidRPr="00E27862" w14:paraId="2A7D54CF"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DFAD204" w:rsidR="00E66558" w:rsidRPr="00E27862" w:rsidRDefault="001A0C8F" w:rsidP="00D929DC">
            <w:pPr>
              <w:pStyle w:val="TableRow"/>
              <w:rPr>
                <w:color w:val="auto"/>
              </w:rPr>
            </w:pPr>
            <w:r>
              <w:rPr>
                <w:color w:val="auto"/>
                <w:szCs w:val="28"/>
              </w:rPr>
              <w:t>Sarah Powell</w:t>
            </w:r>
          </w:p>
        </w:tc>
      </w:tr>
      <w:tr w:rsidR="00E27862" w:rsidRPr="00E27862" w14:paraId="2A7D54D2" w14:textId="77777777" w:rsidTr="00D929DC">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5316045" w:rsidR="00E66558" w:rsidRPr="00E27862" w:rsidRDefault="00D929DC" w:rsidP="00547948">
            <w:pPr>
              <w:pStyle w:val="TableRow"/>
              <w:rPr>
                <w:color w:val="auto"/>
                <w:szCs w:val="28"/>
              </w:rPr>
            </w:pPr>
            <w:r>
              <w:rPr>
                <w:color w:val="auto"/>
                <w:szCs w:val="28"/>
              </w:rPr>
              <w:t>Ashley Knibbs</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EAA19C4" w:rsidR="00E66558" w:rsidRPr="00E27862" w:rsidRDefault="009D71E8">
            <w:pPr>
              <w:pStyle w:val="TableRow"/>
              <w:rPr>
                <w:color w:val="auto"/>
              </w:rPr>
            </w:pPr>
            <w:r w:rsidRPr="00E27862">
              <w:rPr>
                <w:color w:val="auto"/>
              </w:rPr>
              <w:t>£</w:t>
            </w:r>
            <w:r w:rsidR="00347D39" w:rsidRPr="00347D39">
              <w:rPr>
                <w:color w:val="auto"/>
              </w:rPr>
              <w:t>72,520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251DEC6" w:rsidR="00E66558" w:rsidRPr="00E27862" w:rsidRDefault="009D71E8">
            <w:pPr>
              <w:pStyle w:val="TableRow"/>
              <w:rPr>
                <w:color w:val="auto"/>
              </w:rPr>
            </w:pPr>
            <w:r w:rsidRPr="00E27862">
              <w:rPr>
                <w:color w:val="auto"/>
              </w:rPr>
              <w:t>£</w:t>
            </w:r>
            <w:r w:rsidR="00D929DC">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FF5F127" w:rsidR="00E66558" w:rsidRPr="00E27862" w:rsidRDefault="009D71E8">
            <w:pPr>
              <w:pStyle w:val="TableRow"/>
              <w:rPr>
                <w:color w:val="auto"/>
              </w:rPr>
            </w:pPr>
            <w:r w:rsidRPr="006175C0">
              <w:rPr>
                <w:color w:val="auto"/>
              </w:rPr>
              <w:t>£</w:t>
            </w:r>
            <w:r w:rsidR="00347D39" w:rsidRPr="00347D39">
              <w:rPr>
                <w:color w:val="auto"/>
              </w:rPr>
              <w:t>72,520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1052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D0A2F" w14:textId="211EE5C7" w:rsidR="006066A7" w:rsidRPr="0078782E" w:rsidRDefault="006066A7" w:rsidP="00DE700F">
            <w:pPr>
              <w:spacing w:before="120"/>
            </w:pPr>
            <w:r w:rsidRPr="0078782E">
              <w:t>At For</w:t>
            </w:r>
            <w:r w:rsidR="00DE700F" w:rsidRPr="0078782E">
              <w:t>es</w:t>
            </w:r>
            <w:r w:rsidRPr="0078782E">
              <w:t>t Hil</w:t>
            </w:r>
            <w:r w:rsidR="00DE700F" w:rsidRPr="0078782E">
              <w:t>l</w:t>
            </w:r>
            <w:r w:rsidRPr="0078782E">
              <w:t xml:space="preserve">s Primary School, </w:t>
            </w:r>
            <w:r w:rsidR="00DE700F" w:rsidRPr="0078782E">
              <w:t>we are passionate about ensuring all pupils</w:t>
            </w:r>
            <w:r w:rsidR="00DE700F" w:rsidRPr="0078782E">
              <w:rPr>
                <w:rFonts w:cs="Arial"/>
                <w:iCs/>
                <w:color w:val="auto"/>
              </w:rPr>
              <w:t xml:space="preserve">, irrespective of their background or the challenges they face, make good progress and </w:t>
            </w:r>
            <w:r w:rsidR="00DE700F" w:rsidRPr="0078782E">
              <w:t>have access to a high-quality education</w:t>
            </w:r>
            <w:r w:rsidR="00DE700F" w:rsidRPr="0078782E">
              <w:rPr>
                <w:rFonts w:cs="Arial"/>
                <w:iCs/>
                <w:color w:val="auto"/>
              </w:rPr>
              <w:t xml:space="preserve">. </w:t>
            </w:r>
            <w:r w:rsidR="00DE700F" w:rsidRPr="0078782E">
              <w:rPr>
                <w:rFonts w:cs="Arial"/>
                <w:iCs/>
                <w:color w:val="auto"/>
                <w:lang w:val="en-US"/>
              </w:rPr>
              <w:t>The focus of our pupil premium strategy is to support disadvantaged pupils to achieve that goal, and to ensure they are offered</w:t>
            </w:r>
            <w:r w:rsidRPr="0078782E">
              <w:t xml:space="preserve"> the same opportunities as their peers. </w:t>
            </w:r>
          </w:p>
          <w:p w14:paraId="6BB1BA6F" w14:textId="75B30977" w:rsidR="00DE700F" w:rsidRPr="00B13ABA" w:rsidRDefault="006066A7" w:rsidP="00DE700F">
            <w:pPr>
              <w:spacing w:before="120"/>
              <w:rPr>
                <w:rStyle w:val="Hyperlink"/>
                <w:color w:val="auto"/>
                <w:u w:val="none"/>
              </w:rPr>
            </w:pPr>
            <w:r w:rsidRPr="0078782E">
              <w:rPr>
                <w:color w:val="auto"/>
              </w:rPr>
              <w:t xml:space="preserve">The school is situated in an area ranked 2901 out of 32844 </w:t>
            </w:r>
            <w:r w:rsidR="00DE700F" w:rsidRPr="0078782E">
              <w:rPr>
                <w:color w:val="auto"/>
              </w:rPr>
              <w:t>neighbourhoods</w:t>
            </w:r>
            <w:r w:rsidRPr="0078782E">
              <w:rPr>
                <w:color w:val="auto"/>
              </w:rPr>
              <w:t xml:space="preserve"> in England; where 1 is the most deprived. This </w:t>
            </w:r>
            <w:r w:rsidR="00DE700F" w:rsidRPr="0078782E">
              <w:rPr>
                <w:color w:val="auto"/>
              </w:rPr>
              <w:t xml:space="preserve">means our school serves a neighbourhood which </w:t>
            </w:r>
            <w:r w:rsidRPr="0078782E">
              <w:rPr>
                <w:color w:val="auto"/>
              </w:rPr>
              <w:t xml:space="preserve">is amongst the 10% most deprived in the country. </w:t>
            </w:r>
            <w:hyperlink r:id="rId11" w:history="1">
              <w:r w:rsidRPr="0078782E">
                <w:rPr>
                  <w:rStyle w:val="Hyperlink"/>
                </w:rPr>
                <w:t>http://dclgapps.communities.gov.uk/imd/iod_index.html#</w:t>
              </w:r>
            </w:hyperlink>
            <w:r w:rsidR="00B13ABA">
              <w:rPr>
                <w:rStyle w:val="Hyperlink"/>
                <w:color w:val="auto"/>
                <w:u w:val="none"/>
              </w:rPr>
              <w:t xml:space="preserve"> It is important to note that those in our school community deemed to be non-disadvantaged, do in fact suffer from a level of disadvantage not captured within the dat</w:t>
            </w:r>
            <w:r w:rsidR="00E416CC">
              <w:rPr>
                <w:rStyle w:val="Hyperlink"/>
                <w:color w:val="auto"/>
                <w:u w:val="none"/>
              </w:rPr>
              <w:t>a</w:t>
            </w:r>
            <w:r w:rsidR="00B13ABA">
              <w:rPr>
                <w:rStyle w:val="Hyperlink"/>
                <w:color w:val="auto"/>
                <w:u w:val="none"/>
              </w:rPr>
              <w:t>.</w:t>
            </w:r>
          </w:p>
          <w:p w14:paraId="14EC5CBB" w14:textId="3235B209" w:rsidR="006066A7" w:rsidRPr="0078782E" w:rsidRDefault="00DE700F" w:rsidP="000C559D">
            <w:pPr>
              <w:spacing w:before="120"/>
              <w:rPr>
                <w:rFonts w:cs="Arial"/>
                <w:iCs/>
                <w:color w:val="auto"/>
              </w:rPr>
            </w:pPr>
            <w:r w:rsidRPr="0078782E">
              <w:rPr>
                <w:rFonts w:cs="Arial"/>
                <w:iCs/>
                <w:color w:val="auto"/>
                <w:lang w:val="en-US"/>
              </w:rPr>
              <w:t xml:space="preserve">Having higher than average proportions of children with </w:t>
            </w:r>
            <w:r w:rsidR="000C559D" w:rsidRPr="0078782E">
              <w:rPr>
                <w:rFonts w:cs="Arial"/>
                <w:iCs/>
                <w:color w:val="auto"/>
                <w:lang w:val="en-US"/>
              </w:rPr>
              <w:t xml:space="preserve">SEND and with </w:t>
            </w:r>
            <w:r w:rsidRPr="0078782E">
              <w:rPr>
                <w:rFonts w:cs="Arial"/>
                <w:iCs/>
                <w:color w:val="auto"/>
                <w:lang w:val="en-US"/>
              </w:rPr>
              <w:t xml:space="preserve">a </w:t>
            </w:r>
            <w:r w:rsidR="000C559D" w:rsidRPr="0078782E">
              <w:rPr>
                <w:rFonts w:cs="Arial"/>
                <w:iCs/>
                <w:color w:val="auto"/>
                <w:lang w:val="en-US"/>
              </w:rPr>
              <w:t>s</w:t>
            </w:r>
            <w:r w:rsidRPr="0078782E">
              <w:rPr>
                <w:rFonts w:cs="Arial"/>
                <w:iCs/>
                <w:color w:val="auto"/>
                <w:lang w:val="en-US"/>
              </w:rPr>
              <w:t xml:space="preserve">ocial </w:t>
            </w:r>
            <w:r w:rsidR="000C559D" w:rsidRPr="0078782E">
              <w:rPr>
                <w:rFonts w:cs="Arial"/>
                <w:iCs/>
                <w:color w:val="auto"/>
                <w:lang w:val="en-US"/>
              </w:rPr>
              <w:t>w</w:t>
            </w:r>
            <w:r w:rsidRPr="0078782E">
              <w:rPr>
                <w:rFonts w:cs="Arial"/>
                <w:iCs/>
                <w:color w:val="auto"/>
                <w:lang w:val="en-US"/>
              </w:rPr>
              <w:t>orker</w:t>
            </w:r>
            <w:r w:rsidR="000C559D" w:rsidRPr="0078782E">
              <w:rPr>
                <w:rFonts w:cs="Arial"/>
                <w:iCs/>
                <w:color w:val="auto"/>
                <w:lang w:val="en-US"/>
              </w:rPr>
              <w:t>, w</w:t>
            </w:r>
            <w:r w:rsidRPr="0078782E">
              <w:rPr>
                <w:rFonts w:cs="Arial"/>
                <w:iCs/>
                <w:color w:val="auto"/>
                <w:lang w:val="en-US"/>
              </w:rPr>
              <w:t>e will consider the challenges faced by vulnerable pupils. The activity we have outlined in this statement is also intended to support their needs, regardless of whether they are disadvantaged or not.</w:t>
            </w:r>
          </w:p>
          <w:p w14:paraId="4D17AC22" w14:textId="57F0572F" w:rsidR="00DE700F" w:rsidRPr="0078782E" w:rsidRDefault="006066A7" w:rsidP="00DE700F">
            <w:pPr>
              <w:rPr>
                <w:iCs/>
                <w:color w:val="auto"/>
                <w:lang w:val="en-US"/>
              </w:rPr>
            </w:pPr>
            <w:r w:rsidRPr="0078782E">
              <w:t xml:space="preserve">The Educational Endowment Fund recommends that ALL children must have access to high quality teaching that is “complemented with carefully selected interventions.”  </w:t>
            </w:r>
            <w:r w:rsidR="00DE700F" w:rsidRPr="0078782E">
              <w:rPr>
                <w:rFonts w:cs="Arial"/>
                <w:iCs/>
                <w:color w:val="auto"/>
                <w:lang w:val="en-US"/>
              </w:rPr>
              <w:t xml:space="preserve">This is at the heart of our approach, with a focus on areas in which disadvantaged pupils require the most support. This is proven to have the greatest impact on closing the attainment gap and will benefit non-disadvantaged pupils in our school. </w:t>
            </w:r>
          </w:p>
          <w:p w14:paraId="4AAE397E" w14:textId="200F7221" w:rsidR="006066A7" w:rsidRPr="0078782E" w:rsidRDefault="006066A7" w:rsidP="006066A7">
            <w:r w:rsidRPr="0078782E">
              <w:t xml:space="preserve">The </w:t>
            </w:r>
            <w:r w:rsidR="000C559D" w:rsidRPr="0078782E">
              <w:t>activities</w:t>
            </w:r>
            <w:r w:rsidRPr="0078782E">
              <w:t xml:space="preserve"> </w:t>
            </w:r>
            <w:r w:rsidR="000C559D" w:rsidRPr="0078782E">
              <w:t xml:space="preserve">outlined within our pupil premium strategy </w:t>
            </w:r>
            <w:r w:rsidRPr="0078782E">
              <w:t xml:space="preserve">support our </w:t>
            </w:r>
            <w:r w:rsidR="000C559D" w:rsidRPr="0078782E">
              <w:t xml:space="preserve">whole </w:t>
            </w:r>
            <w:r w:rsidRPr="0078782E">
              <w:t xml:space="preserve">school priorities as we acknowledge that the majority of our children begin school </w:t>
            </w:r>
            <w:r w:rsidR="000C559D" w:rsidRPr="0078782E">
              <w:t>with low starting points</w:t>
            </w:r>
            <w:r w:rsidRPr="0078782E">
              <w:t>. Our pupil premium strategy acknowledges the gaps our disadvantaged children have in: oracy, vocabulary, phonic</w:t>
            </w:r>
            <w:r w:rsidR="000C559D" w:rsidRPr="0078782E">
              <w:t xml:space="preserve">s </w:t>
            </w:r>
            <w:r w:rsidRPr="0078782E">
              <w:t xml:space="preserve">and comprehension. We </w:t>
            </w:r>
            <w:r w:rsidR="000C559D" w:rsidRPr="0078782E">
              <w:t>understand</w:t>
            </w:r>
            <w:r w:rsidRPr="0078782E">
              <w:t xml:space="preserve"> that these gaps have a significant impact on how children are able to access all learning and their ability to access the written word in</w:t>
            </w:r>
            <w:r w:rsidR="000C559D" w:rsidRPr="0078782E">
              <w:t xml:space="preserve"> the</w:t>
            </w:r>
            <w:r w:rsidRPr="0078782E">
              <w:t xml:space="preserve"> wider </w:t>
            </w:r>
            <w:r w:rsidR="000C559D" w:rsidRPr="0078782E">
              <w:t>curriculum</w:t>
            </w:r>
            <w:r w:rsidRPr="0078782E">
              <w:t xml:space="preserve">. Therefore, we want all children to have high levels of oracy and literacy. </w:t>
            </w:r>
          </w:p>
          <w:p w14:paraId="65530BF5" w14:textId="24B1951C" w:rsidR="00C009DA" w:rsidRPr="0078782E" w:rsidRDefault="00C009DA" w:rsidP="00102AAC">
            <w:pPr>
              <w:spacing w:after="120"/>
              <w:rPr>
                <w:rFonts w:cs="Arial"/>
                <w:iCs/>
                <w:color w:val="auto"/>
                <w:lang w:val="en-US"/>
              </w:rPr>
            </w:pPr>
            <w:r w:rsidRPr="0078782E">
              <w:rPr>
                <w:rFonts w:cs="Arial"/>
                <w:iCs/>
                <w:color w:val="auto"/>
                <w:lang w:val="en-US"/>
              </w:rPr>
              <w:t>Our approach will re</w:t>
            </w:r>
            <w:r w:rsidR="000C559D" w:rsidRPr="0078782E">
              <w:rPr>
                <w:rFonts w:cs="Arial"/>
                <w:iCs/>
                <w:color w:val="auto"/>
                <w:lang w:val="en-US"/>
              </w:rPr>
              <w:t xml:space="preserve">flect the </w:t>
            </w:r>
            <w:r w:rsidRPr="0078782E">
              <w:rPr>
                <w:rFonts w:cs="Arial"/>
                <w:iCs/>
                <w:color w:val="auto"/>
                <w:lang w:val="en-US"/>
              </w:rPr>
              <w:t xml:space="preserve">common challenges </w:t>
            </w:r>
            <w:r w:rsidR="000C559D" w:rsidRPr="0078782E">
              <w:rPr>
                <w:rFonts w:cs="Arial"/>
                <w:iCs/>
                <w:color w:val="auto"/>
                <w:lang w:val="en-US"/>
              </w:rPr>
              <w:t>faced by groups of learners, as well as their emerging</w:t>
            </w:r>
            <w:r w:rsidRPr="0078782E">
              <w:rPr>
                <w:rFonts w:cs="Arial"/>
                <w:iCs/>
                <w:color w:val="auto"/>
                <w:lang w:val="en-US"/>
              </w:rPr>
              <w:t xml:space="preserve"> individual needs</w:t>
            </w:r>
            <w:r w:rsidR="000C559D" w:rsidRPr="0078782E">
              <w:rPr>
                <w:rFonts w:cs="Arial"/>
                <w:iCs/>
                <w:color w:val="auto"/>
                <w:lang w:val="en-US"/>
              </w:rPr>
              <w:t>. This will be achieved through</w:t>
            </w:r>
            <w:r w:rsidRPr="0078782E">
              <w:rPr>
                <w:rFonts w:cs="Arial"/>
                <w:iCs/>
                <w:color w:val="auto"/>
                <w:lang w:val="en-US"/>
              </w:rPr>
              <w:t xml:space="preserve"> </w:t>
            </w:r>
            <w:r w:rsidR="000C559D" w:rsidRPr="0078782E">
              <w:rPr>
                <w:rFonts w:cs="Arial"/>
                <w:iCs/>
                <w:color w:val="auto"/>
                <w:lang w:val="en-US"/>
              </w:rPr>
              <w:t>a thorough understanding of our</w:t>
            </w:r>
            <w:r w:rsidR="0078782E" w:rsidRPr="0078782E">
              <w:rPr>
                <w:rFonts w:cs="Arial"/>
                <w:iCs/>
                <w:color w:val="auto"/>
                <w:lang w:val="en-US"/>
              </w:rPr>
              <w:t xml:space="preserve"> whole</w:t>
            </w:r>
            <w:r w:rsidR="000C559D" w:rsidRPr="0078782E">
              <w:rPr>
                <w:rFonts w:cs="Arial"/>
                <w:iCs/>
                <w:color w:val="auto"/>
                <w:lang w:val="en-US"/>
              </w:rPr>
              <w:t xml:space="preserve"> school community</w:t>
            </w:r>
            <w:r w:rsidR="0078782E" w:rsidRPr="0078782E">
              <w:rPr>
                <w:rFonts w:cs="Arial"/>
                <w:iCs/>
                <w:color w:val="auto"/>
                <w:lang w:val="en-US"/>
              </w:rPr>
              <w:t xml:space="preserve">, </w:t>
            </w:r>
            <w:r w:rsidR="000C559D" w:rsidRPr="0078782E">
              <w:rPr>
                <w:rFonts w:cs="Arial"/>
                <w:iCs/>
                <w:color w:val="auto"/>
                <w:lang w:val="en-US"/>
              </w:rPr>
              <w:t xml:space="preserve">alongside </w:t>
            </w:r>
            <w:r w:rsidRPr="0078782E">
              <w:rPr>
                <w:rFonts w:cs="Arial"/>
                <w:iCs/>
                <w:color w:val="auto"/>
                <w:lang w:val="en-US"/>
              </w:rPr>
              <w:t>robust</w:t>
            </w:r>
            <w:r w:rsidR="000C559D" w:rsidRPr="0078782E">
              <w:rPr>
                <w:rFonts w:cs="Arial"/>
                <w:iCs/>
                <w:color w:val="auto"/>
                <w:lang w:val="en-US"/>
              </w:rPr>
              <w:t xml:space="preserve">, ongoing </w:t>
            </w:r>
            <w:r w:rsidRPr="0078782E">
              <w:rPr>
                <w:rFonts w:cs="Arial"/>
                <w:iCs/>
                <w:color w:val="auto"/>
                <w:lang w:val="en-US"/>
              </w:rPr>
              <w:t>assessment</w:t>
            </w:r>
            <w:r w:rsidR="000C559D" w:rsidRPr="0078782E">
              <w:rPr>
                <w:rFonts w:cs="Arial"/>
                <w:iCs/>
                <w:color w:val="auto"/>
                <w:lang w:val="en-US"/>
              </w:rPr>
              <w:t>s.</w:t>
            </w:r>
            <w:r w:rsidR="00102AAC" w:rsidRPr="0078782E">
              <w:rPr>
                <w:rFonts w:cs="Arial"/>
                <w:iCs/>
                <w:color w:val="auto"/>
                <w:lang w:val="en-US"/>
              </w:rPr>
              <w:t xml:space="preserve"> </w:t>
            </w:r>
            <w:r w:rsidRPr="0078782E">
              <w:rPr>
                <w:rFonts w:cs="Arial"/>
                <w:iCs/>
                <w:color w:val="auto"/>
                <w:lang w:val="en-US"/>
              </w:rPr>
              <w:t xml:space="preserve">To ensure </w:t>
            </w:r>
            <w:r w:rsidR="000C559D" w:rsidRPr="0078782E">
              <w:rPr>
                <w:rFonts w:cs="Arial"/>
                <w:iCs/>
                <w:color w:val="auto"/>
                <w:lang w:val="en-US"/>
              </w:rPr>
              <w:t>our approach is</w:t>
            </w:r>
            <w:r w:rsidRPr="0078782E">
              <w:rPr>
                <w:rFonts w:cs="Arial"/>
                <w:iCs/>
                <w:color w:val="auto"/>
                <w:lang w:val="en-US"/>
              </w:rPr>
              <w:t xml:space="preserve"> effective we will:</w:t>
            </w:r>
          </w:p>
          <w:p w14:paraId="6E64AF26" w14:textId="49638BD4" w:rsidR="00C009DA" w:rsidRPr="0078782E" w:rsidRDefault="000C559D" w:rsidP="00C009DA">
            <w:pPr>
              <w:numPr>
                <w:ilvl w:val="0"/>
                <w:numId w:val="15"/>
              </w:numPr>
              <w:suppressAutoHyphens w:val="0"/>
              <w:autoSpaceDN/>
              <w:contextualSpacing/>
              <w:rPr>
                <w:rFonts w:cs="Arial"/>
                <w:iCs/>
                <w:color w:val="auto"/>
                <w:lang w:val="en-US"/>
              </w:rPr>
            </w:pPr>
            <w:r w:rsidRPr="0078782E">
              <w:rPr>
                <w:rFonts w:cs="Arial"/>
                <w:color w:val="auto"/>
              </w:rPr>
              <w:t xml:space="preserve">Identify need at the earliest opportunity and </w:t>
            </w:r>
            <w:r w:rsidR="00C009DA" w:rsidRPr="0078782E">
              <w:rPr>
                <w:rFonts w:cs="Arial"/>
                <w:color w:val="auto"/>
              </w:rPr>
              <w:t xml:space="preserve">act early </w:t>
            </w:r>
          </w:p>
          <w:p w14:paraId="20B973BE" w14:textId="6830A0C8" w:rsidR="000C559D" w:rsidRPr="0078782E" w:rsidRDefault="000C559D" w:rsidP="000C559D">
            <w:pPr>
              <w:numPr>
                <w:ilvl w:val="0"/>
                <w:numId w:val="15"/>
              </w:numPr>
              <w:suppressAutoHyphens w:val="0"/>
              <w:autoSpaceDN/>
              <w:spacing w:after="0"/>
              <w:ind w:left="714" w:hanging="357"/>
              <w:rPr>
                <w:rFonts w:cs="Arial"/>
                <w:iCs/>
                <w:color w:val="0070C0"/>
                <w:lang w:val="en-US"/>
              </w:rPr>
            </w:pPr>
            <w:r w:rsidRPr="0078782E">
              <w:rPr>
                <w:rFonts w:cs="Arial"/>
                <w:color w:val="auto"/>
              </w:rPr>
              <w:t>A</w:t>
            </w:r>
            <w:r w:rsidR="00C009DA" w:rsidRPr="0078782E">
              <w:rPr>
                <w:rFonts w:cs="Arial"/>
                <w:color w:val="auto"/>
              </w:rPr>
              <w:t xml:space="preserve">dopt a whole school approach </w:t>
            </w:r>
            <w:r w:rsidRPr="0078782E">
              <w:rPr>
                <w:rFonts w:cs="Arial"/>
                <w:color w:val="auto"/>
              </w:rPr>
              <w:t>with clear roles and accountability</w:t>
            </w:r>
          </w:p>
          <w:p w14:paraId="2A7D54E9" w14:textId="6ABD0A0E" w:rsidR="008C6667" w:rsidRPr="0078782E" w:rsidRDefault="0078782E" w:rsidP="0078782E">
            <w:pPr>
              <w:numPr>
                <w:ilvl w:val="0"/>
                <w:numId w:val="15"/>
              </w:numPr>
              <w:suppressAutoHyphens w:val="0"/>
              <w:autoSpaceDN/>
              <w:ind w:left="714" w:hanging="357"/>
              <w:rPr>
                <w:rFonts w:cs="Arial"/>
                <w:iCs/>
                <w:color w:val="0070C0"/>
                <w:lang w:val="en-US"/>
              </w:rPr>
            </w:pPr>
            <w:r w:rsidRPr="0078782E">
              <w:rPr>
                <w:rFonts w:cs="Arial"/>
                <w:color w:val="auto"/>
              </w:rPr>
              <w:t>R</w:t>
            </w:r>
            <w:r w:rsidR="00C009DA" w:rsidRPr="0078782E">
              <w:rPr>
                <w:rFonts w:cs="Arial"/>
                <w:color w:val="auto"/>
              </w:rPr>
              <w:t xml:space="preserve">aise </w:t>
            </w:r>
            <w:r w:rsidRPr="0078782E">
              <w:rPr>
                <w:rFonts w:cs="Arial"/>
                <w:color w:val="auto"/>
              </w:rPr>
              <w:t xml:space="preserve">aspirations and children’s </w:t>
            </w:r>
            <w:r w:rsidR="00C009DA" w:rsidRPr="0078782E">
              <w:rPr>
                <w:rFonts w:cs="Arial"/>
                <w:color w:val="auto"/>
              </w:rPr>
              <w:t>expectations of what they can achieve</w:t>
            </w:r>
          </w:p>
        </w:tc>
      </w:tr>
    </w:tbl>
    <w:p w14:paraId="2A7D54EB" w14:textId="5AC44390" w:rsidR="00E66558" w:rsidRPr="0078782E" w:rsidRDefault="009D71E8">
      <w:pPr>
        <w:pStyle w:val="Heading2"/>
        <w:spacing w:before="600"/>
      </w:pPr>
      <w:r w:rsidRPr="0078782E">
        <w:lastRenderedPageBreak/>
        <w:t>Challenges</w:t>
      </w:r>
    </w:p>
    <w:p w14:paraId="5ACAB4C2" w14:textId="740B349A" w:rsidR="006066A7" w:rsidRPr="0078782E" w:rsidRDefault="009D71E8">
      <w:pPr>
        <w:spacing w:before="120" w:line="240" w:lineRule="auto"/>
        <w:textAlignment w:val="baseline"/>
        <w:outlineLvl w:val="0"/>
        <w:rPr>
          <w:color w:val="auto"/>
        </w:rPr>
      </w:pPr>
      <w:r w:rsidRPr="0078782E">
        <w:rPr>
          <w:bCs/>
          <w:color w:val="auto"/>
        </w:rPr>
        <w:t>This details</w:t>
      </w:r>
      <w:r w:rsidRPr="0078782E">
        <w:rPr>
          <w:color w:val="auto"/>
        </w:rPr>
        <w:t xml:space="preserve"> the key</w:t>
      </w:r>
      <w:r w:rsidRPr="0078782E">
        <w:rPr>
          <w:bCs/>
          <w:color w:val="auto"/>
        </w:rPr>
        <w:t xml:space="preserve"> </w:t>
      </w:r>
      <w:r w:rsidRPr="0078782E">
        <w:rPr>
          <w:color w:val="auto"/>
        </w:rPr>
        <w:t xml:space="preserve">challenges to </w:t>
      </w:r>
      <w:r w:rsidRPr="0078782E">
        <w:rPr>
          <w:bCs/>
          <w:color w:val="auto"/>
        </w:rPr>
        <w:t xml:space="preserve">achievement </w:t>
      </w:r>
      <w:r w:rsidR="000F1275">
        <w:rPr>
          <w:bCs/>
          <w:color w:val="auto"/>
        </w:rPr>
        <w:t>t</w:t>
      </w:r>
      <w:r w:rsidRPr="0078782E">
        <w:rPr>
          <w:bCs/>
          <w:color w:val="auto"/>
        </w:rPr>
        <w:t>hat we have</w:t>
      </w:r>
      <w:r w:rsidRPr="0078782E">
        <w:rPr>
          <w:color w:val="auto"/>
        </w:rPr>
        <w:t xml:space="preserve"> identified among </w:t>
      </w:r>
      <w:r w:rsidRPr="0078782E">
        <w:rPr>
          <w:bCs/>
          <w:color w:val="auto"/>
        </w:rPr>
        <w:t>our</w:t>
      </w:r>
      <w:r w:rsidRPr="0078782E">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10520"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78782E" w:rsidRDefault="009D71E8">
            <w:pPr>
              <w:pStyle w:val="TableHeader"/>
              <w:jc w:val="left"/>
            </w:pPr>
            <w:r w:rsidRPr="0078782E">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78782E" w:rsidRDefault="009D71E8">
            <w:pPr>
              <w:pStyle w:val="TableHeader"/>
              <w:jc w:val="left"/>
            </w:pPr>
            <w:r w:rsidRPr="0078782E">
              <w:t xml:space="preserve">Detail of challenge </w:t>
            </w:r>
          </w:p>
        </w:tc>
      </w:tr>
      <w:tr w:rsidR="00E66558" w:rsidRPr="00710520"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78782E" w:rsidRDefault="009D71E8">
            <w:pPr>
              <w:pStyle w:val="TableRow"/>
              <w:rPr>
                <w:sz w:val="22"/>
                <w:szCs w:val="22"/>
              </w:rPr>
            </w:pPr>
            <w:r w:rsidRPr="0078782E">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C04FA64" w:rsidR="00E66558" w:rsidRPr="005306CE" w:rsidRDefault="009D7E73" w:rsidP="00E52980">
            <w:pPr>
              <w:suppressAutoHyphens w:val="0"/>
              <w:autoSpaceDN/>
              <w:spacing w:before="60" w:after="120" w:line="240" w:lineRule="auto"/>
              <w:ind w:left="57" w:right="57"/>
              <w:rPr>
                <w:rFonts w:cs="Arial"/>
                <w:iCs/>
                <w:color w:val="auto"/>
                <w:lang w:val="en-US"/>
              </w:rPr>
            </w:pPr>
            <w:r w:rsidRPr="005306CE">
              <w:rPr>
                <w:rFonts w:cs="Arial"/>
                <w:iCs/>
                <w:color w:val="auto"/>
                <w:lang w:val="en-US"/>
              </w:rPr>
              <w:t>A</w:t>
            </w:r>
            <w:r w:rsidR="00C202A1" w:rsidRPr="005306CE">
              <w:rPr>
                <w:rFonts w:cs="Arial"/>
                <w:iCs/>
                <w:color w:val="auto"/>
                <w:lang w:val="en-US"/>
              </w:rPr>
              <w:t>s</w:t>
            </w:r>
            <w:r w:rsidR="00997652" w:rsidRPr="005306CE">
              <w:rPr>
                <w:rFonts w:cs="Arial"/>
                <w:iCs/>
                <w:color w:val="auto"/>
                <w:lang w:val="en-US"/>
              </w:rPr>
              <w:t xml:space="preserve">sessments, </w:t>
            </w:r>
            <w:r w:rsidR="0090065A" w:rsidRPr="005306CE">
              <w:rPr>
                <w:rFonts w:cs="Arial"/>
                <w:iCs/>
                <w:color w:val="auto"/>
                <w:lang w:val="en-US"/>
              </w:rPr>
              <w:t>observations</w:t>
            </w:r>
            <w:r w:rsidR="00997652" w:rsidRPr="005306CE">
              <w:rPr>
                <w:rFonts w:cs="Arial"/>
                <w:iCs/>
                <w:color w:val="auto"/>
                <w:lang w:val="en-US"/>
              </w:rPr>
              <w:t xml:space="preserve"> </w:t>
            </w:r>
            <w:r w:rsidR="0091058F" w:rsidRPr="005306CE">
              <w:rPr>
                <w:rFonts w:cs="Arial"/>
                <w:iCs/>
                <w:color w:val="auto"/>
                <w:lang w:val="en-US"/>
              </w:rPr>
              <w:t xml:space="preserve">and </w:t>
            </w:r>
            <w:r w:rsidR="0078782E" w:rsidRPr="005306CE">
              <w:rPr>
                <w:rFonts w:cs="Arial"/>
                <w:iCs/>
                <w:color w:val="auto"/>
                <w:lang w:val="en-US"/>
              </w:rPr>
              <w:t>discussions with pupils</w:t>
            </w:r>
            <w:r w:rsidR="00997652" w:rsidRPr="005306CE">
              <w:rPr>
                <w:rFonts w:cs="Arial"/>
                <w:iCs/>
                <w:color w:val="auto"/>
                <w:lang w:val="en-US"/>
              </w:rPr>
              <w:t xml:space="preserve"> </w:t>
            </w:r>
            <w:r w:rsidR="005A774B" w:rsidRPr="005306CE">
              <w:rPr>
                <w:rFonts w:cs="Arial"/>
                <w:iCs/>
                <w:color w:val="auto"/>
                <w:lang w:val="en-US"/>
              </w:rPr>
              <w:t>indicate</w:t>
            </w:r>
            <w:r w:rsidR="00A13833" w:rsidRPr="005306CE">
              <w:rPr>
                <w:rFonts w:cs="Arial"/>
                <w:iCs/>
                <w:color w:val="auto"/>
                <w:lang w:val="en-US"/>
              </w:rPr>
              <w:t xml:space="preserve"> </w:t>
            </w:r>
            <w:r w:rsidR="0078782E" w:rsidRPr="005306CE">
              <w:rPr>
                <w:rFonts w:cs="Arial"/>
                <w:iCs/>
                <w:color w:val="auto"/>
                <w:lang w:val="en-US"/>
              </w:rPr>
              <w:t>speech and</w:t>
            </w:r>
            <w:r w:rsidR="00997652" w:rsidRPr="005306CE">
              <w:rPr>
                <w:rFonts w:cs="Arial"/>
                <w:iCs/>
                <w:color w:val="auto"/>
                <w:lang w:val="en-US"/>
              </w:rPr>
              <w:t xml:space="preserve"> language</w:t>
            </w:r>
            <w:r w:rsidR="0078782E" w:rsidRPr="005306CE">
              <w:rPr>
                <w:rFonts w:cs="Arial"/>
                <w:iCs/>
                <w:color w:val="auto"/>
                <w:lang w:val="en-US"/>
              </w:rPr>
              <w:t>,</w:t>
            </w:r>
            <w:r w:rsidR="00492BA8">
              <w:rPr>
                <w:rFonts w:cs="Arial"/>
                <w:iCs/>
                <w:color w:val="auto"/>
                <w:lang w:val="en-US"/>
              </w:rPr>
              <w:t xml:space="preserve"> oracy and</w:t>
            </w:r>
            <w:r w:rsidR="0078782E" w:rsidRPr="005306CE">
              <w:rPr>
                <w:rFonts w:cs="Arial"/>
                <w:iCs/>
                <w:color w:val="auto"/>
                <w:lang w:val="en-US"/>
              </w:rPr>
              <w:t xml:space="preserve"> </w:t>
            </w:r>
            <w:r w:rsidR="00997652" w:rsidRPr="005306CE">
              <w:rPr>
                <w:rFonts w:cs="Arial"/>
                <w:iCs/>
                <w:color w:val="auto"/>
                <w:lang w:val="en-US"/>
              </w:rPr>
              <w:t>vocabulary</w:t>
            </w:r>
            <w:r w:rsidR="00492BA8">
              <w:rPr>
                <w:rFonts w:cs="Arial"/>
                <w:iCs/>
                <w:color w:val="auto"/>
                <w:lang w:val="en-US"/>
              </w:rPr>
              <w:t xml:space="preserve"> </w:t>
            </w:r>
            <w:r w:rsidR="0078782E" w:rsidRPr="005306CE">
              <w:rPr>
                <w:rFonts w:cs="Arial"/>
                <w:iCs/>
                <w:color w:val="auto"/>
                <w:lang w:val="en-US"/>
              </w:rPr>
              <w:t>a</w:t>
            </w:r>
            <w:r w:rsidR="00D86CDA" w:rsidRPr="005306CE">
              <w:rPr>
                <w:rFonts w:cs="Arial"/>
                <w:iCs/>
                <w:color w:val="auto"/>
                <w:lang w:val="en-US"/>
              </w:rPr>
              <w:t>mong many</w:t>
            </w:r>
            <w:r w:rsidR="00997652" w:rsidRPr="005306CE">
              <w:rPr>
                <w:rFonts w:cs="Arial"/>
                <w:iCs/>
                <w:color w:val="auto"/>
                <w:lang w:val="en-US"/>
              </w:rPr>
              <w:t xml:space="preserve"> disadvantaged pupils</w:t>
            </w:r>
            <w:r w:rsidR="0078782E" w:rsidRPr="005306CE">
              <w:rPr>
                <w:rFonts w:cs="Arial"/>
                <w:iCs/>
                <w:color w:val="auto"/>
                <w:lang w:val="en-US"/>
              </w:rPr>
              <w:t xml:space="preserve"> are area</w:t>
            </w:r>
            <w:r w:rsidR="00492BA8">
              <w:rPr>
                <w:rFonts w:cs="Arial"/>
                <w:iCs/>
                <w:color w:val="auto"/>
                <w:lang w:val="en-US"/>
              </w:rPr>
              <w:t>s</w:t>
            </w:r>
            <w:r w:rsidR="0078782E" w:rsidRPr="005306CE">
              <w:rPr>
                <w:rFonts w:cs="Arial"/>
                <w:iCs/>
                <w:color w:val="auto"/>
                <w:lang w:val="en-US"/>
              </w:rPr>
              <w:t xml:space="preserve"> of particular weakness</w:t>
            </w:r>
            <w:r w:rsidR="00492BA8">
              <w:rPr>
                <w:rFonts w:cs="Arial"/>
                <w:iCs/>
                <w:color w:val="auto"/>
                <w:lang w:val="en-US"/>
              </w:rPr>
              <w:t>. D</w:t>
            </w:r>
            <w:r w:rsidR="005306CE">
              <w:rPr>
                <w:rFonts w:cs="Arial"/>
                <w:iCs/>
                <w:color w:val="auto"/>
                <w:lang w:val="en-US"/>
              </w:rPr>
              <w:t>isadvantaged children have lower starting point</w:t>
            </w:r>
            <w:r w:rsidR="00492BA8">
              <w:rPr>
                <w:rFonts w:cs="Arial"/>
                <w:iCs/>
                <w:color w:val="auto"/>
                <w:lang w:val="en-US"/>
              </w:rPr>
              <w:t>s and the majority are significantly below age related expectations on entry to school</w:t>
            </w:r>
            <w:r w:rsidR="00E52980" w:rsidRPr="005306CE">
              <w:rPr>
                <w:rFonts w:cs="Arial"/>
                <w:iCs/>
                <w:color w:val="auto"/>
                <w:lang w:val="en-US"/>
              </w:rPr>
              <w:t xml:space="preserve">. </w:t>
            </w:r>
          </w:p>
        </w:tc>
      </w:tr>
      <w:tr w:rsidR="00E66558" w:rsidRPr="00710520"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78782E" w:rsidRDefault="009D71E8">
            <w:pPr>
              <w:pStyle w:val="TableRow"/>
              <w:rPr>
                <w:sz w:val="22"/>
                <w:szCs w:val="22"/>
              </w:rPr>
            </w:pPr>
            <w:r w:rsidRPr="0078782E">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18AD14C" w:rsidR="00E66558" w:rsidRPr="005306CE" w:rsidRDefault="5B509BD2" w:rsidP="553D8BA6">
            <w:pPr>
              <w:suppressAutoHyphens w:val="0"/>
              <w:autoSpaceDN/>
              <w:spacing w:before="60" w:after="120" w:line="240" w:lineRule="auto"/>
              <w:ind w:left="57" w:right="57"/>
              <w:rPr>
                <w:color w:val="auto"/>
                <w:lang w:val="en-US"/>
              </w:rPr>
            </w:pPr>
            <w:r w:rsidRPr="005306CE">
              <w:rPr>
                <w:color w:val="auto"/>
                <w:lang w:val="en-US"/>
              </w:rPr>
              <w:t>A</w:t>
            </w:r>
            <w:r w:rsidR="622873F7" w:rsidRPr="005306CE">
              <w:rPr>
                <w:color w:val="auto"/>
                <w:lang w:val="en-US"/>
              </w:rPr>
              <w:t xml:space="preserve">ssessments, </w:t>
            </w:r>
            <w:r w:rsidR="1FA3496F" w:rsidRPr="005306CE">
              <w:rPr>
                <w:color w:val="auto"/>
                <w:lang w:val="en-US"/>
              </w:rPr>
              <w:t>observations</w:t>
            </w:r>
            <w:r w:rsidR="622873F7" w:rsidRPr="005306CE">
              <w:rPr>
                <w:color w:val="auto"/>
                <w:lang w:val="en-US"/>
              </w:rPr>
              <w:t xml:space="preserve"> and discussions with pupils</w:t>
            </w:r>
            <w:r w:rsidR="5EC57588" w:rsidRPr="005306CE">
              <w:rPr>
                <w:color w:val="auto"/>
                <w:lang w:val="en-US"/>
              </w:rPr>
              <w:t xml:space="preserve"> s</w:t>
            </w:r>
            <w:r w:rsidR="672D04CF" w:rsidRPr="005306CE">
              <w:rPr>
                <w:color w:val="auto"/>
                <w:lang w:val="en-US"/>
              </w:rPr>
              <w:t>uggest</w:t>
            </w:r>
            <w:r w:rsidR="5EC57588" w:rsidRPr="005306CE">
              <w:rPr>
                <w:color w:val="auto"/>
                <w:lang w:val="en-US"/>
              </w:rPr>
              <w:t xml:space="preserve"> </w:t>
            </w:r>
            <w:r w:rsidR="2A92CF0D" w:rsidRPr="005306CE">
              <w:rPr>
                <w:color w:val="auto"/>
                <w:lang w:val="en-US"/>
              </w:rPr>
              <w:t>dis</w:t>
            </w:r>
            <w:r w:rsidR="5EC57588" w:rsidRPr="005306CE">
              <w:rPr>
                <w:color w:val="auto"/>
                <w:lang w:val="en-US"/>
              </w:rPr>
              <w:t>advantaged pupils</w:t>
            </w:r>
            <w:r w:rsidR="6C61CAE2" w:rsidRPr="005306CE">
              <w:rPr>
                <w:color w:val="auto"/>
                <w:lang w:val="en-US"/>
              </w:rPr>
              <w:t xml:space="preserve"> </w:t>
            </w:r>
            <w:r w:rsidR="0F22852E" w:rsidRPr="005306CE">
              <w:rPr>
                <w:color w:val="auto"/>
                <w:lang w:val="en-US"/>
              </w:rPr>
              <w:t xml:space="preserve">generally </w:t>
            </w:r>
            <w:r w:rsidR="0A9BA0B0" w:rsidRPr="005306CE">
              <w:rPr>
                <w:color w:val="auto"/>
                <w:lang w:val="en-US"/>
              </w:rPr>
              <w:t>have greater difficulties with</w:t>
            </w:r>
            <w:r w:rsidR="5EC57588" w:rsidRPr="005306CE">
              <w:rPr>
                <w:color w:val="auto"/>
                <w:lang w:val="en-US"/>
              </w:rPr>
              <w:t xml:space="preserve"> phonics</w:t>
            </w:r>
            <w:r w:rsidR="6C61CAE2" w:rsidRPr="005306CE">
              <w:rPr>
                <w:color w:val="auto"/>
                <w:lang w:val="en-US"/>
              </w:rPr>
              <w:t xml:space="preserve"> than their peer</w:t>
            </w:r>
            <w:r w:rsidR="7E36FCC8" w:rsidRPr="005306CE">
              <w:rPr>
                <w:color w:val="auto"/>
                <w:lang w:val="en-US"/>
              </w:rPr>
              <w:t xml:space="preserve">s. </w:t>
            </w:r>
            <w:r w:rsidR="06628302" w:rsidRPr="005306CE">
              <w:rPr>
                <w:color w:val="auto"/>
                <w:lang w:val="en-US"/>
              </w:rPr>
              <w:t>This</w:t>
            </w:r>
            <w:r w:rsidR="5C827F8F" w:rsidRPr="005306CE">
              <w:rPr>
                <w:color w:val="auto"/>
                <w:lang w:val="en-US"/>
              </w:rPr>
              <w:t xml:space="preserve"> negatively </w:t>
            </w:r>
            <w:r w:rsidR="5EC57588" w:rsidRPr="005306CE">
              <w:rPr>
                <w:color w:val="auto"/>
                <w:lang w:val="en-US"/>
              </w:rPr>
              <w:t>impact</w:t>
            </w:r>
            <w:r w:rsidR="5C827F8F" w:rsidRPr="005306CE">
              <w:rPr>
                <w:color w:val="auto"/>
                <w:lang w:val="en-US"/>
              </w:rPr>
              <w:t>s</w:t>
            </w:r>
            <w:r w:rsidR="5EC57588" w:rsidRPr="005306CE">
              <w:rPr>
                <w:color w:val="auto"/>
                <w:lang w:val="en-US"/>
              </w:rPr>
              <w:t xml:space="preserve"> their development as readers</w:t>
            </w:r>
            <w:r w:rsidR="005306CE">
              <w:rPr>
                <w:color w:val="auto"/>
                <w:lang w:val="en-US"/>
              </w:rPr>
              <w:t>, and therefore their access to the rest of the curriculum</w:t>
            </w:r>
            <w:r w:rsidR="5EC57588" w:rsidRPr="005306CE">
              <w:rPr>
                <w:color w:val="auto"/>
                <w:lang w:val="en-US"/>
              </w:rPr>
              <w:t>.</w:t>
            </w:r>
            <w:r w:rsidR="5C827F8F" w:rsidRPr="005306CE">
              <w:rPr>
                <w:color w:val="auto"/>
                <w:lang w:val="en-US"/>
              </w:rPr>
              <w:t xml:space="preserve"> </w:t>
            </w:r>
          </w:p>
        </w:tc>
      </w:tr>
      <w:tr w:rsidR="00BB56CA" w:rsidRPr="00710520"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78782E" w:rsidRDefault="00E039E4">
            <w:pPr>
              <w:pStyle w:val="TableRow"/>
              <w:rPr>
                <w:color w:val="auto"/>
                <w:sz w:val="22"/>
                <w:szCs w:val="22"/>
              </w:rPr>
            </w:pPr>
            <w:r w:rsidRPr="0078782E">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674F9501" w:rsidR="00AB4DFD" w:rsidRPr="00710520" w:rsidRDefault="005306CE" w:rsidP="005306CE">
            <w:pPr>
              <w:suppressAutoHyphens w:val="0"/>
              <w:autoSpaceDN/>
              <w:spacing w:before="60" w:after="120" w:line="240" w:lineRule="auto"/>
              <w:ind w:left="57" w:right="57"/>
              <w:rPr>
                <w:iCs/>
                <w:color w:val="auto"/>
                <w:highlight w:val="yellow"/>
                <w:lang w:val="en-US"/>
              </w:rPr>
            </w:pPr>
            <w:r w:rsidRPr="005306CE">
              <w:rPr>
                <w:rFonts w:cs="Arial"/>
                <w:iCs/>
                <w:color w:val="auto"/>
                <w:lang w:val="en-US"/>
              </w:rPr>
              <w:t>A</w:t>
            </w:r>
            <w:r w:rsidR="007F02FA" w:rsidRPr="005306CE">
              <w:rPr>
                <w:rFonts w:cs="Arial"/>
                <w:iCs/>
                <w:color w:val="auto"/>
                <w:lang w:val="en-US"/>
              </w:rPr>
              <w:t>ssessments</w:t>
            </w:r>
            <w:r w:rsidRPr="005306CE">
              <w:rPr>
                <w:rFonts w:cs="Arial"/>
                <w:iCs/>
                <w:color w:val="auto"/>
                <w:lang w:val="en-US"/>
              </w:rPr>
              <w:t>, observations and discussions with pupils</w:t>
            </w:r>
            <w:r w:rsidR="001C341C" w:rsidRPr="005306CE">
              <w:rPr>
                <w:rFonts w:cs="Arial"/>
                <w:iCs/>
                <w:color w:val="auto"/>
                <w:lang w:val="en-US"/>
              </w:rPr>
              <w:t xml:space="preserve"> </w:t>
            </w:r>
            <w:r w:rsidR="00B65C5B" w:rsidRPr="005306CE">
              <w:rPr>
                <w:rFonts w:cs="Arial"/>
                <w:iCs/>
                <w:color w:val="auto"/>
                <w:lang w:val="en-US"/>
              </w:rPr>
              <w:t>indicate</w:t>
            </w:r>
            <w:r w:rsidR="007F02FA" w:rsidRPr="005306CE">
              <w:rPr>
                <w:iCs/>
                <w:color w:val="auto"/>
                <w:lang w:val="en-US"/>
              </w:rPr>
              <w:t xml:space="preserve"> that</w:t>
            </w:r>
            <w:r w:rsidR="00BB56CA" w:rsidRPr="005306CE">
              <w:rPr>
                <w:iCs/>
                <w:color w:val="auto"/>
                <w:lang w:val="en-US"/>
              </w:rPr>
              <w:t xml:space="preserve"> math</w:t>
            </w:r>
            <w:r w:rsidR="00FB35A0">
              <w:rPr>
                <w:iCs/>
                <w:color w:val="auto"/>
                <w:lang w:val="en-US"/>
              </w:rPr>
              <w:t>ematic</w:t>
            </w:r>
            <w:r w:rsidR="009E5C04" w:rsidRPr="005306CE">
              <w:rPr>
                <w:iCs/>
                <w:color w:val="auto"/>
                <w:lang w:val="en-US"/>
              </w:rPr>
              <w:t>s</w:t>
            </w:r>
            <w:r w:rsidR="00BB56CA" w:rsidRPr="005306CE">
              <w:rPr>
                <w:iCs/>
                <w:color w:val="auto"/>
                <w:lang w:val="en-US"/>
              </w:rPr>
              <w:t xml:space="preserve"> </w:t>
            </w:r>
            <w:r w:rsidR="007F02FA" w:rsidRPr="005306CE">
              <w:rPr>
                <w:iCs/>
                <w:color w:val="auto"/>
                <w:lang w:val="en-US"/>
              </w:rPr>
              <w:t xml:space="preserve">attainment </w:t>
            </w:r>
            <w:r w:rsidR="00C71843" w:rsidRPr="005306CE">
              <w:rPr>
                <w:iCs/>
                <w:color w:val="auto"/>
                <w:lang w:val="en-US"/>
              </w:rPr>
              <w:t>among</w:t>
            </w:r>
            <w:r w:rsidR="007F02FA" w:rsidRPr="005306CE">
              <w:rPr>
                <w:iCs/>
                <w:color w:val="auto"/>
                <w:lang w:val="en-US"/>
              </w:rPr>
              <w:t xml:space="preserve"> </w:t>
            </w:r>
            <w:r w:rsidR="002B5FF7" w:rsidRPr="005306CE">
              <w:rPr>
                <w:iCs/>
                <w:color w:val="auto"/>
                <w:lang w:val="en-US"/>
              </w:rPr>
              <w:t xml:space="preserve">disadvantaged pupils is </w:t>
            </w:r>
            <w:r w:rsidR="00B85F1E" w:rsidRPr="005306CE">
              <w:rPr>
                <w:iCs/>
                <w:color w:val="auto"/>
                <w:lang w:val="en-US"/>
              </w:rPr>
              <w:t>significantly below th</w:t>
            </w:r>
            <w:r w:rsidR="00B17E61" w:rsidRPr="005306CE">
              <w:rPr>
                <w:iCs/>
                <w:color w:val="auto"/>
                <w:lang w:val="en-US"/>
              </w:rPr>
              <w:t>at of non-disadvantaged</w:t>
            </w:r>
            <w:r w:rsidR="00FE15FE" w:rsidRPr="005306CE">
              <w:rPr>
                <w:iCs/>
                <w:color w:val="auto"/>
                <w:lang w:val="en-US"/>
              </w:rPr>
              <w:t xml:space="preserve"> p</w:t>
            </w:r>
            <w:r w:rsidR="00060CBF" w:rsidRPr="005306CE">
              <w:rPr>
                <w:iCs/>
                <w:color w:val="auto"/>
                <w:lang w:val="en-US"/>
              </w:rPr>
              <w:t>upils</w:t>
            </w:r>
            <w:r w:rsidR="00492BA8">
              <w:rPr>
                <w:iCs/>
                <w:color w:val="auto"/>
                <w:lang w:val="en-US"/>
              </w:rPr>
              <w:t>.</w:t>
            </w:r>
          </w:p>
        </w:tc>
      </w:tr>
      <w:tr w:rsidR="005306CE" w:rsidRPr="00710520" w14:paraId="5798B1A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0B971" w14:textId="17E4572B" w:rsidR="005306CE" w:rsidRPr="0078782E" w:rsidRDefault="005306CE">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6F6D9" w14:textId="1A95D0CC" w:rsidR="005306CE" w:rsidRPr="005306CE" w:rsidRDefault="005306CE" w:rsidP="005306CE">
            <w:pPr>
              <w:suppressAutoHyphens w:val="0"/>
              <w:autoSpaceDN/>
              <w:spacing w:before="60" w:after="120" w:line="240" w:lineRule="auto"/>
              <w:ind w:left="57" w:right="57"/>
              <w:rPr>
                <w:rFonts w:cs="Arial"/>
                <w:iCs/>
                <w:color w:val="auto"/>
                <w:lang w:val="en-US"/>
              </w:rPr>
            </w:pPr>
            <w:r>
              <w:rPr>
                <w:rFonts w:cs="Arial"/>
                <w:iCs/>
                <w:color w:val="auto"/>
                <w:lang w:val="en-US"/>
              </w:rPr>
              <w:t xml:space="preserve">Observations and discussions with pupils demonstrate that </w:t>
            </w:r>
            <w:r w:rsidR="00C15772">
              <w:rPr>
                <w:rFonts w:cs="Arial"/>
                <w:iCs/>
                <w:color w:val="auto"/>
                <w:lang w:val="en-US"/>
              </w:rPr>
              <w:t>many disadvantaged pupils</w:t>
            </w:r>
            <w:r>
              <w:rPr>
                <w:rFonts w:cs="Arial"/>
                <w:iCs/>
                <w:color w:val="auto"/>
                <w:lang w:val="en-US"/>
              </w:rPr>
              <w:t xml:space="preserve"> have low levels of independence, resilience and in addition they find the self-regulation of their own behaviours challenging.</w:t>
            </w:r>
          </w:p>
        </w:tc>
      </w:tr>
      <w:tr w:rsidR="005306CE" w:rsidRPr="00710520" w14:paraId="6D8A2C0C"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F83CC" w14:textId="0C813D28" w:rsidR="005306CE" w:rsidRPr="0078782E" w:rsidRDefault="005306CE">
            <w:pPr>
              <w:pStyle w:val="TableRow"/>
              <w:rPr>
                <w:color w:val="auto"/>
                <w:sz w:val="22"/>
                <w:szCs w:val="22"/>
              </w:rPr>
            </w:pPr>
            <w:r>
              <w:rPr>
                <w:color w:val="auto"/>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02DD0" w14:textId="03E9E447" w:rsidR="005306CE" w:rsidRPr="005306CE" w:rsidRDefault="005306CE" w:rsidP="005306CE">
            <w:pPr>
              <w:suppressAutoHyphens w:val="0"/>
              <w:autoSpaceDN/>
              <w:spacing w:before="60" w:after="120" w:line="240" w:lineRule="auto"/>
              <w:ind w:right="57"/>
              <w:rPr>
                <w:rFonts w:cs="Arial"/>
                <w:iCs/>
                <w:color w:val="auto"/>
                <w:lang w:val="en-US"/>
              </w:rPr>
            </w:pPr>
            <w:r>
              <w:rPr>
                <w:rFonts w:cs="Arial"/>
                <w:iCs/>
                <w:color w:val="auto"/>
                <w:lang w:val="en-US"/>
              </w:rPr>
              <w:t xml:space="preserve">Discussions with pupils demonstrate that </w:t>
            </w:r>
            <w:r w:rsidR="00C15772">
              <w:rPr>
                <w:rFonts w:cs="Arial"/>
                <w:iCs/>
                <w:color w:val="auto"/>
                <w:lang w:val="en-US"/>
              </w:rPr>
              <w:t>many disadvantaged pupils</w:t>
            </w:r>
            <w:r>
              <w:rPr>
                <w:rFonts w:cs="Arial"/>
                <w:iCs/>
                <w:color w:val="auto"/>
                <w:lang w:val="en-US"/>
              </w:rPr>
              <w:t xml:space="preserve"> have </w:t>
            </w:r>
            <w:r w:rsidR="00C15772">
              <w:rPr>
                <w:rFonts w:cs="Arial"/>
                <w:iCs/>
                <w:color w:val="auto"/>
                <w:lang w:val="en-US"/>
              </w:rPr>
              <w:t>low aspirations due to external factors and the limitations of their own experience.</w:t>
            </w:r>
          </w:p>
        </w:tc>
      </w:tr>
      <w:tr w:rsidR="00C15772" w:rsidRPr="00710520" w14:paraId="15CC4D5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1ADB2" w14:textId="59BFF253" w:rsidR="00C15772" w:rsidRDefault="00C15772">
            <w:pPr>
              <w:pStyle w:val="TableRow"/>
              <w:rPr>
                <w:color w:val="auto"/>
                <w:sz w:val="22"/>
                <w:szCs w:val="22"/>
              </w:rPr>
            </w:pPr>
            <w:r>
              <w:rPr>
                <w:color w:val="auto"/>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16FD6" w14:textId="127FCC19" w:rsidR="00C15772" w:rsidRDefault="00C15772" w:rsidP="005306CE">
            <w:pPr>
              <w:suppressAutoHyphens w:val="0"/>
              <w:autoSpaceDN/>
              <w:spacing w:before="60" w:after="120" w:line="240" w:lineRule="auto"/>
              <w:ind w:right="57"/>
              <w:rPr>
                <w:rFonts w:cs="Arial"/>
                <w:iCs/>
                <w:color w:val="auto"/>
                <w:lang w:val="en-US"/>
              </w:rPr>
            </w:pPr>
            <w:r>
              <w:rPr>
                <w:rFonts w:cs="Arial"/>
                <w:iCs/>
                <w:color w:val="auto"/>
                <w:lang w:val="en-US"/>
              </w:rPr>
              <w:t xml:space="preserve">Discussions with parents and staff, monitoring and environmental walks indicate a lack of parental engagement with their child’s learning. </w:t>
            </w:r>
            <w:r w:rsidR="002343D8">
              <w:rPr>
                <w:rFonts w:cs="Arial"/>
                <w:iCs/>
                <w:color w:val="auto"/>
                <w:lang w:val="en-US"/>
              </w:rPr>
              <w:t xml:space="preserve">This is due to low levels of parental literacy and personal experiences of education. </w:t>
            </w:r>
            <w:r>
              <w:rPr>
                <w:rFonts w:cs="Arial"/>
                <w:iCs/>
                <w:color w:val="auto"/>
                <w:lang w:val="en-US"/>
              </w:rPr>
              <w:t xml:space="preserve">This affects a greater proportion of disadvantaged pupils, rather than their disadvantaged  </w:t>
            </w:r>
          </w:p>
        </w:tc>
      </w:tr>
      <w:tr w:rsidR="00E66558" w:rsidRPr="00710520"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612BE0A0" w:rsidR="00E66558" w:rsidRPr="000F1275" w:rsidRDefault="002343D8">
            <w:pPr>
              <w:pStyle w:val="TableRow"/>
              <w:rPr>
                <w:sz w:val="22"/>
                <w:szCs w:val="22"/>
              </w:rPr>
            </w:pPr>
            <w:r w:rsidRPr="000F1275">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22F4AC48" w:rsidR="006E102E" w:rsidRPr="002343D8" w:rsidRDefault="002343D8" w:rsidP="002343D8">
            <w:pPr>
              <w:suppressAutoHyphens w:val="0"/>
              <w:autoSpaceDN/>
              <w:spacing w:before="60" w:after="120" w:line="240" w:lineRule="auto"/>
              <w:ind w:left="57" w:right="57"/>
              <w:rPr>
                <w:rFonts w:cs="Arial"/>
                <w:color w:val="auto"/>
              </w:rPr>
            </w:pPr>
            <w:r w:rsidRPr="002343D8">
              <w:rPr>
                <w:rFonts w:cs="Arial"/>
                <w:iCs/>
                <w:color w:val="auto"/>
              </w:rPr>
              <w:t>A</w:t>
            </w:r>
            <w:r w:rsidR="00BF00C6" w:rsidRPr="002343D8">
              <w:rPr>
                <w:rFonts w:cs="Arial"/>
                <w:iCs/>
                <w:color w:val="auto"/>
              </w:rPr>
              <w:t>ssessments</w:t>
            </w:r>
            <w:r w:rsidRPr="002343D8">
              <w:rPr>
                <w:rFonts w:cs="Arial"/>
                <w:iCs/>
                <w:color w:val="auto"/>
              </w:rPr>
              <w:t xml:space="preserve"> and </w:t>
            </w:r>
            <w:r w:rsidR="00BF00C6" w:rsidRPr="002343D8">
              <w:rPr>
                <w:rFonts w:cs="Arial"/>
                <w:iCs/>
                <w:color w:val="auto"/>
              </w:rPr>
              <w:t xml:space="preserve">observations </w:t>
            </w:r>
            <w:r w:rsidR="00B65C5B" w:rsidRPr="002343D8">
              <w:rPr>
                <w:rFonts w:cs="Arial"/>
                <w:iCs/>
                <w:color w:val="auto"/>
              </w:rPr>
              <w:t>indicate</w:t>
            </w:r>
            <w:r w:rsidR="00BF00C6" w:rsidRPr="002343D8">
              <w:rPr>
                <w:rFonts w:cs="Arial"/>
                <w:iCs/>
                <w:color w:val="auto"/>
              </w:rPr>
              <w:t xml:space="preserve"> that the education of m</w:t>
            </w:r>
            <w:r w:rsidR="00BF00C6" w:rsidRPr="002343D8">
              <w:rPr>
                <w:rFonts w:cs="Arial"/>
                <w:color w:val="auto"/>
              </w:rPr>
              <w:t>any of our disadvantaged pupils ha</w:t>
            </w:r>
            <w:r w:rsidR="006A3795" w:rsidRPr="002343D8">
              <w:rPr>
                <w:rFonts w:cs="Arial"/>
                <w:color w:val="auto"/>
              </w:rPr>
              <w:t>ve</w:t>
            </w:r>
            <w:r w:rsidR="00BF00C6" w:rsidRPr="002343D8">
              <w:rPr>
                <w:rFonts w:cs="Arial"/>
                <w:color w:val="auto"/>
              </w:rPr>
              <w:t xml:space="preserve"> been impacted by </w:t>
            </w:r>
            <w:r w:rsidR="00C95177">
              <w:rPr>
                <w:rFonts w:cs="Arial"/>
                <w:color w:val="auto"/>
              </w:rPr>
              <w:t>past</w:t>
            </w:r>
            <w:r w:rsidR="00BF00C6" w:rsidRPr="002343D8">
              <w:rPr>
                <w:rFonts w:cs="Arial"/>
                <w:color w:val="auto"/>
              </w:rPr>
              <w:t xml:space="preserve"> school closures to a greater extent than for other pupils. </w:t>
            </w:r>
            <w:r w:rsidR="00206549" w:rsidRPr="002343D8">
              <w:rPr>
                <w:rFonts w:cs="Arial"/>
                <w:color w:val="auto"/>
              </w:rPr>
              <w:t>This has resulted in knowledge gaps</w:t>
            </w:r>
            <w:r w:rsidRPr="002343D8">
              <w:rPr>
                <w:rFonts w:cs="Arial"/>
                <w:color w:val="auto"/>
              </w:rPr>
              <w:t>, particularly in mathematics,</w:t>
            </w:r>
            <w:r w:rsidR="00206549" w:rsidRPr="002343D8">
              <w:rPr>
                <w:rFonts w:cs="Arial"/>
                <w:color w:val="auto"/>
              </w:rPr>
              <w:t xml:space="preserve"> </w:t>
            </w:r>
            <w:r w:rsidR="00956259" w:rsidRPr="002343D8">
              <w:rPr>
                <w:rFonts w:cs="Arial"/>
                <w:color w:val="auto"/>
              </w:rPr>
              <w:t>leading to</w:t>
            </w:r>
            <w:r w:rsidR="001755B6" w:rsidRPr="002343D8">
              <w:rPr>
                <w:rFonts w:cs="Arial"/>
                <w:color w:val="auto"/>
              </w:rPr>
              <w:t xml:space="preserve"> pupi</w:t>
            </w:r>
            <w:r w:rsidR="000E4F63" w:rsidRPr="002343D8">
              <w:rPr>
                <w:rFonts w:cs="Arial"/>
                <w:color w:val="auto"/>
              </w:rPr>
              <w:t>ls</w:t>
            </w:r>
            <w:r w:rsidR="001755B6" w:rsidRPr="002343D8">
              <w:rPr>
                <w:rFonts w:cs="Arial"/>
                <w:color w:val="auto"/>
              </w:rPr>
              <w:t xml:space="preserve"> falling further behind age-related expectations</w:t>
            </w:r>
            <w:r w:rsidRPr="002343D8">
              <w:rPr>
                <w:rFonts w:cs="Arial"/>
                <w:color w:val="auto"/>
              </w:rPr>
              <w:t>.</w:t>
            </w:r>
          </w:p>
        </w:tc>
      </w:tr>
      <w:tr w:rsidR="00E66558" w:rsidRPr="00710520"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91BD29C" w:rsidR="00E66558" w:rsidRPr="000F1275" w:rsidRDefault="000F1275">
            <w:pPr>
              <w:pStyle w:val="TableRow"/>
              <w:rPr>
                <w:sz w:val="22"/>
                <w:szCs w:val="22"/>
              </w:rPr>
            </w:pPr>
            <w:r w:rsidRPr="000F1275">
              <w:rPr>
                <w:sz w:val="22"/>
                <w:szCs w:val="22"/>
              </w:rPr>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048B1ABC" w:rsidR="00660FD3" w:rsidRPr="002343D8" w:rsidRDefault="002343D8" w:rsidP="002343D8">
            <w:pPr>
              <w:suppressAutoHyphens w:val="0"/>
              <w:autoSpaceDN/>
              <w:spacing w:before="60" w:line="240" w:lineRule="auto"/>
              <w:ind w:left="57" w:right="57"/>
              <w:rPr>
                <w:rFonts w:cs="Arial"/>
                <w:iCs/>
                <w:color w:val="auto"/>
                <w:highlight w:val="yellow"/>
                <w:lang w:val="en-US"/>
              </w:rPr>
            </w:pPr>
            <w:r w:rsidRPr="000F1275">
              <w:rPr>
                <w:rFonts w:cs="Arial"/>
                <w:iCs/>
                <w:color w:val="auto"/>
                <w:lang w:val="en-US"/>
              </w:rPr>
              <w:t>O</w:t>
            </w:r>
            <w:r w:rsidR="00C85B42" w:rsidRPr="000F1275">
              <w:rPr>
                <w:rFonts w:cs="Arial"/>
                <w:iCs/>
                <w:color w:val="auto"/>
                <w:lang w:val="en-US"/>
              </w:rPr>
              <w:t xml:space="preserve">bservations and discussions with pupils and </w:t>
            </w:r>
            <w:r w:rsidRPr="000F1275">
              <w:rPr>
                <w:rFonts w:cs="Arial"/>
                <w:iCs/>
                <w:color w:val="auto"/>
                <w:lang w:val="en-US"/>
              </w:rPr>
              <w:t xml:space="preserve">their </w:t>
            </w:r>
            <w:r w:rsidR="00C85B42" w:rsidRPr="000F1275">
              <w:rPr>
                <w:rFonts w:cs="Arial"/>
                <w:iCs/>
                <w:color w:val="auto"/>
                <w:lang w:val="en-US"/>
              </w:rPr>
              <w:t xml:space="preserve">families </w:t>
            </w:r>
            <w:r w:rsidR="00904EA4" w:rsidRPr="000F1275">
              <w:rPr>
                <w:rFonts w:cs="Arial"/>
                <w:iCs/>
                <w:color w:val="auto"/>
                <w:lang w:val="en-US"/>
              </w:rPr>
              <w:t xml:space="preserve">have </w:t>
            </w:r>
            <w:r w:rsidR="00C85B42" w:rsidRPr="000F1275">
              <w:rPr>
                <w:rFonts w:cs="Arial"/>
                <w:iCs/>
                <w:color w:val="auto"/>
                <w:lang w:val="en-US"/>
              </w:rPr>
              <w:t xml:space="preserve">identified </w:t>
            </w:r>
            <w:r w:rsidR="000F1275" w:rsidRPr="000F1275">
              <w:rPr>
                <w:rFonts w:cs="Arial"/>
                <w:iCs/>
                <w:color w:val="auto"/>
                <w:lang w:val="en-US"/>
              </w:rPr>
              <w:t xml:space="preserve">the increased prevalence of </w:t>
            </w:r>
            <w:r w:rsidR="00C85B42" w:rsidRPr="000F1275">
              <w:rPr>
                <w:rFonts w:cs="Arial"/>
                <w:iCs/>
                <w:color w:val="auto"/>
                <w:lang w:val="en-US"/>
              </w:rPr>
              <w:t>social</w:t>
            </w:r>
            <w:r w:rsidR="00B24D93" w:rsidRPr="000F1275">
              <w:rPr>
                <w:rFonts w:cs="Arial"/>
                <w:iCs/>
                <w:color w:val="auto"/>
                <w:lang w:val="en-US"/>
              </w:rPr>
              <w:t xml:space="preserve"> and</w:t>
            </w:r>
            <w:r w:rsidR="00C85B42" w:rsidRPr="000F1275">
              <w:rPr>
                <w:rFonts w:cs="Arial"/>
                <w:iCs/>
                <w:color w:val="auto"/>
                <w:lang w:val="en-US"/>
              </w:rPr>
              <w:t xml:space="preserve"> emotional issues for many pupils</w:t>
            </w:r>
            <w:r w:rsidR="004D5322" w:rsidRPr="000F1275">
              <w:rPr>
                <w:rFonts w:cs="Arial"/>
                <w:iCs/>
                <w:color w:val="auto"/>
                <w:lang w:val="en-US"/>
              </w:rPr>
              <w:t xml:space="preserve">, </w:t>
            </w:r>
            <w:r w:rsidR="000F1275" w:rsidRPr="000F1275">
              <w:rPr>
                <w:rFonts w:cs="Arial"/>
                <w:iCs/>
                <w:color w:val="auto"/>
                <w:lang w:val="en-US"/>
              </w:rPr>
              <w:t xml:space="preserve">following the </w:t>
            </w:r>
            <w:r w:rsidR="00C95177">
              <w:rPr>
                <w:rFonts w:cs="Arial"/>
                <w:iCs/>
                <w:color w:val="auto"/>
                <w:lang w:val="en-US"/>
              </w:rPr>
              <w:t>past</w:t>
            </w:r>
            <w:r w:rsidR="000F1275" w:rsidRPr="000F1275">
              <w:rPr>
                <w:rFonts w:cs="Arial"/>
                <w:iCs/>
                <w:color w:val="auto"/>
                <w:lang w:val="en-US"/>
              </w:rPr>
              <w:t xml:space="preserve"> school closures</w:t>
            </w:r>
            <w:r w:rsidR="00C2713C" w:rsidRPr="000F1275">
              <w:rPr>
                <w:rFonts w:cs="Arial"/>
                <w:iCs/>
                <w:color w:val="auto"/>
                <w:lang w:val="en-US"/>
              </w:rPr>
              <w:t xml:space="preserve">. These </w:t>
            </w:r>
            <w:r w:rsidR="000F1275" w:rsidRPr="000F1275">
              <w:rPr>
                <w:rFonts w:cs="Arial"/>
                <w:iCs/>
                <w:color w:val="auto"/>
                <w:lang w:val="en-US"/>
              </w:rPr>
              <w:t>issues</w:t>
            </w:r>
            <w:r w:rsidR="00C2713C" w:rsidRPr="000F1275">
              <w:rPr>
                <w:rFonts w:cs="Arial"/>
                <w:iCs/>
                <w:color w:val="auto"/>
                <w:lang w:val="en-US"/>
              </w:rPr>
              <w:t xml:space="preserve"> </w:t>
            </w:r>
            <w:r w:rsidR="00816DCA" w:rsidRPr="000F1275">
              <w:rPr>
                <w:rFonts w:cs="Arial"/>
                <w:iCs/>
                <w:color w:val="auto"/>
                <w:lang w:val="en-US"/>
              </w:rPr>
              <w:t>particularly affect disadvantaged pupil</w:t>
            </w:r>
            <w:r w:rsidR="00FF5AD9" w:rsidRPr="000F1275">
              <w:rPr>
                <w:rFonts w:cs="Arial"/>
                <w:iCs/>
                <w:color w:val="auto"/>
                <w:lang w:val="en-US"/>
              </w:rPr>
              <w:t xml:space="preserve">s, </w:t>
            </w:r>
            <w:r w:rsidR="000F1275" w:rsidRPr="000F1275">
              <w:rPr>
                <w:rFonts w:cs="Arial"/>
                <w:iCs/>
                <w:color w:val="auto"/>
                <w:lang w:val="en-US"/>
              </w:rPr>
              <w:t xml:space="preserve">and not only impact negatively on the pupils’ mental health, but also, as a consequence, </w:t>
            </w:r>
            <w:r w:rsidR="00AB4CE6" w:rsidRPr="000F1275">
              <w:rPr>
                <w:rFonts w:cs="Arial"/>
                <w:iCs/>
                <w:color w:val="auto"/>
                <w:lang w:val="en-US"/>
              </w:rPr>
              <w:t>their attainment</w:t>
            </w:r>
            <w:r w:rsidR="00904EA4" w:rsidRPr="000F1275">
              <w:rPr>
                <w:rFonts w:cs="Arial"/>
                <w:iCs/>
                <w:color w:val="auto"/>
                <w:lang w:val="en-US"/>
              </w:rPr>
              <w:t>.</w:t>
            </w:r>
          </w:p>
        </w:tc>
      </w:tr>
      <w:tr w:rsidR="007118DD" w:rsidRPr="00710520"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17AF5A3B" w:rsidR="007118DD" w:rsidRPr="005306CE" w:rsidRDefault="00172A73" w:rsidP="003529D4">
            <w:pPr>
              <w:pStyle w:val="TableRow"/>
              <w:rPr>
                <w:sz w:val="22"/>
                <w:szCs w:val="22"/>
              </w:rPr>
            </w:pPr>
            <w:bookmarkStart w:id="16" w:name="_Toc443397160"/>
            <w:r>
              <w:rPr>
                <w:sz w:val="22"/>
                <w:szCs w:val="22"/>
              </w:rPr>
              <w:t>9</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32D1DCAD" w:rsidR="001502A9" w:rsidRPr="005306CE" w:rsidRDefault="001502A9" w:rsidP="001502A9">
            <w:pPr>
              <w:suppressAutoHyphens w:val="0"/>
              <w:autoSpaceDN/>
              <w:spacing w:before="60" w:after="120" w:line="240" w:lineRule="auto"/>
              <w:ind w:left="57" w:right="57"/>
              <w:rPr>
                <w:rFonts w:cs="Arial"/>
                <w:iCs/>
                <w:color w:val="auto"/>
                <w:lang w:val="en-US"/>
              </w:rPr>
            </w:pPr>
            <w:r w:rsidRPr="005306CE">
              <w:rPr>
                <w:rFonts w:cs="Arial"/>
                <w:iCs/>
                <w:color w:val="auto"/>
                <w:lang w:val="en-US"/>
              </w:rPr>
              <w:t xml:space="preserve">Our attendance data over the last year indicates that attendance among disadvantaged pupils </w:t>
            </w:r>
            <w:r w:rsidR="0078782E" w:rsidRPr="005306CE">
              <w:rPr>
                <w:rFonts w:cs="Arial"/>
                <w:iCs/>
                <w:color w:val="auto"/>
                <w:lang w:val="en-US"/>
              </w:rPr>
              <w:t>was</w:t>
            </w:r>
            <w:r w:rsidRPr="005306CE">
              <w:rPr>
                <w:rFonts w:cs="Arial"/>
                <w:iCs/>
                <w:color w:val="auto"/>
                <w:lang w:val="en-US"/>
              </w:rPr>
              <w:t xml:space="preserve"> lower than </w:t>
            </w:r>
            <w:r w:rsidR="0078782E" w:rsidRPr="005306CE">
              <w:rPr>
                <w:rFonts w:cs="Arial"/>
                <w:iCs/>
                <w:color w:val="auto"/>
                <w:lang w:val="en-US"/>
              </w:rPr>
              <w:t>that of</w:t>
            </w:r>
            <w:r w:rsidRPr="005306CE">
              <w:rPr>
                <w:rFonts w:cs="Arial"/>
                <w:iCs/>
                <w:color w:val="auto"/>
                <w:lang w:val="en-US"/>
              </w:rPr>
              <w:t xml:space="preserve"> non-disadvantaged pupils.</w:t>
            </w:r>
          </w:p>
          <w:p w14:paraId="24F44499" w14:textId="199700CE" w:rsidR="00B92D62" w:rsidRPr="005306CE" w:rsidRDefault="0078782E" w:rsidP="001502A9">
            <w:pPr>
              <w:suppressAutoHyphens w:val="0"/>
              <w:autoSpaceDN/>
              <w:spacing w:before="60" w:after="120" w:line="240" w:lineRule="auto"/>
              <w:ind w:left="57" w:right="57"/>
              <w:rPr>
                <w:rFonts w:cs="Arial"/>
                <w:iCs/>
                <w:color w:val="auto"/>
                <w:lang w:val="en-US"/>
              </w:rPr>
            </w:pPr>
            <w:r w:rsidRPr="005306CE">
              <w:rPr>
                <w:rFonts w:cs="Arial"/>
                <w:iCs/>
                <w:color w:val="auto"/>
                <w:lang w:val="en-US"/>
              </w:rPr>
              <w:t>Of the children who were ‘persistently absent’ all were</w:t>
            </w:r>
            <w:r w:rsidR="001502A9" w:rsidRPr="005306CE">
              <w:rPr>
                <w:rFonts w:cs="Arial"/>
                <w:iCs/>
                <w:color w:val="auto"/>
                <w:lang w:val="en-US"/>
              </w:rPr>
              <w:t xml:space="preserve"> disadvantaged pupils during that period. Our assessments indicate that </w:t>
            </w:r>
            <w:r w:rsidR="005306CE" w:rsidRPr="005306CE">
              <w:rPr>
                <w:rFonts w:cs="Arial"/>
                <w:iCs/>
                <w:color w:val="auto"/>
                <w:lang w:val="en-US"/>
              </w:rPr>
              <w:t xml:space="preserve">absences have a </w:t>
            </w:r>
            <w:r w:rsidR="001502A9" w:rsidRPr="005306CE">
              <w:rPr>
                <w:rFonts w:cs="Arial"/>
                <w:iCs/>
                <w:color w:val="auto"/>
                <w:lang w:val="en-US"/>
              </w:rPr>
              <w:t>negative impact</w:t>
            </w:r>
            <w:r w:rsidR="005306CE" w:rsidRPr="005306CE">
              <w:rPr>
                <w:rFonts w:cs="Arial"/>
                <w:iCs/>
                <w:color w:val="auto"/>
                <w:lang w:val="en-US"/>
              </w:rPr>
              <w:t xml:space="preserve"> on</w:t>
            </w:r>
            <w:r w:rsidR="001502A9" w:rsidRPr="005306CE">
              <w:rPr>
                <w:rFonts w:cs="Arial"/>
                <w:iCs/>
                <w:color w:val="auto"/>
                <w:lang w:val="en-US"/>
              </w:rPr>
              <w:t xml:space="preserve"> disadvantaged pupils’ progress.</w:t>
            </w:r>
          </w:p>
        </w:tc>
      </w:tr>
    </w:tbl>
    <w:p w14:paraId="2A7D54FF" w14:textId="5B257CEA" w:rsidR="00E66558" w:rsidRPr="00492BA8" w:rsidRDefault="009D71E8">
      <w:pPr>
        <w:pStyle w:val="Heading2"/>
        <w:spacing w:before="600"/>
      </w:pPr>
      <w:r w:rsidRPr="00492BA8">
        <w:lastRenderedPageBreak/>
        <w:t xml:space="preserve">Intended outcomes </w:t>
      </w:r>
    </w:p>
    <w:p w14:paraId="2A7D5500" w14:textId="77777777" w:rsidR="00E66558" w:rsidRPr="00492BA8" w:rsidRDefault="009D71E8">
      <w:r w:rsidRPr="00492BA8">
        <w:rPr>
          <w:color w:val="auto"/>
        </w:rPr>
        <w:t xml:space="preserve">This explains the outcomes we are aiming for </w:t>
      </w:r>
      <w:r w:rsidRPr="00492BA8">
        <w:rPr>
          <w:b/>
          <w:bCs/>
          <w:color w:val="auto"/>
        </w:rPr>
        <w:t>by the end of our current strategy plan</w:t>
      </w:r>
      <w:r w:rsidRPr="00492BA8">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710520"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492BA8" w:rsidRDefault="009D71E8">
            <w:pPr>
              <w:pStyle w:val="TableHeader"/>
              <w:jc w:val="left"/>
            </w:pPr>
            <w:r w:rsidRPr="00492BA8">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492BA8" w:rsidRDefault="009D71E8">
            <w:pPr>
              <w:pStyle w:val="TableHeader"/>
              <w:jc w:val="left"/>
            </w:pPr>
            <w:r w:rsidRPr="00492BA8">
              <w:t>Success criteria</w:t>
            </w:r>
          </w:p>
        </w:tc>
      </w:tr>
      <w:tr w:rsidR="00E66558" w:rsidRPr="00710520"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4C353492" w:rsidR="00451A23" w:rsidRPr="00710520" w:rsidRDefault="001B758A" w:rsidP="00627225">
            <w:pPr>
              <w:pStyle w:val="TableRow"/>
              <w:spacing w:after="120"/>
              <w:rPr>
                <w:rFonts w:cs="Arial"/>
                <w:color w:val="auto"/>
                <w:highlight w:val="yellow"/>
              </w:rPr>
            </w:pPr>
            <w:r w:rsidRPr="00492BA8">
              <w:rPr>
                <w:rFonts w:cs="Arial"/>
                <w:color w:val="auto"/>
              </w:rPr>
              <w:t>I</w:t>
            </w:r>
            <w:r w:rsidR="001203D6" w:rsidRPr="00492BA8">
              <w:rPr>
                <w:rFonts w:cs="Arial"/>
                <w:color w:val="auto"/>
              </w:rPr>
              <w:t xml:space="preserve">mproved </w:t>
            </w:r>
            <w:r w:rsidR="00492BA8" w:rsidRPr="00492BA8">
              <w:rPr>
                <w:rFonts w:cs="Arial"/>
                <w:color w:val="auto"/>
              </w:rPr>
              <w:t>speech and</w:t>
            </w:r>
            <w:r w:rsidR="00155A11" w:rsidRPr="00492BA8">
              <w:rPr>
                <w:rFonts w:cs="Arial"/>
                <w:color w:val="auto"/>
              </w:rPr>
              <w:t xml:space="preserve"> language skil</w:t>
            </w:r>
            <w:r w:rsidR="00D51A3D" w:rsidRPr="00492BA8">
              <w:rPr>
                <w:rFonts w:cs="Arial"/>
                <w:color w:val="auto"/>
              </w:rPr>
              <w:t>ls</w:t>
            </w:r>
            <w:r w:rsidR="00492BA8" w:rsidRPr="00492BA8">
              <w:rPr>
                <w:rFonts w:cs="Arial"/>
                <w:color w:val="auto"/>
              </w:rPr>
              <w:t>, oracy</w:t>
            </w:r>
            <w:r w:rsidR="00D51A3D" w:rsidRPr="00492BA8">
              <w:rPr>
                <w:rFonts w:cs="Arial"/>
                <w:color w:val="auto"/>
              </w:rPr>
              <w:t xml:space="preserve"> and </w:t>
            </w:r>
            <w:r w:rsidR="00B35076" w:rsidRPr="00492BA8">
              <w:rPr>
                <w:rFonts w:cs="Arial"/>
                <w:color w:val="auto"/>
              </w:rPr>
              <w:t>vocab</w:t>
            </w:r>
            <w:r w:rsidR="002417D4" w:rsidRPr="00492BA8">
              <w:rPr>
                <w:rFonts w:cs="Arial"/>
                <w:color w:val="auto"/>
              </w:rPr>
              <w:t>ulary</w:t>
            </w:r>
            <w:r w:rsidRPr="00492BA8">
              <w:rPr>
                <w:rFonts w:cs="Arial"/>
                <w:color w:val="auto"/>
              </w:rPr>
              <w:t xml:space="preserve"> </w:t>
            </w:r>
            <w:r w:rsidR="00883CD9" w:rsidRPr="00492BA8">
              <w:rPr>
                <w:rFonts w:cs="Arial"/>
                <w:color w:val="auto"/>
              </w:rPr>
              <w:t>among</w:t>
            </w:r>
            <w:r w:rsidR="001203D6" w:rsidRPr="00492BA8">
              <w:rPr>
                <w:rFonts w:cs="Arial"/>
                <w:color w:val="auto"/>
              </w:rPr>
              <w:t xml:space="preserve"> disadvantaged pupils</w:t>
            </w:r>
            <w:r w:rsidR="003E4B48" w:rsidRPr="00492BA8">
              <w:rPr>
                <w:rFonts w:cs="Arial"/>
                <w:color w:val="auto"/>
              </w:rPr>
              <w:t>.</w:t>
            </w:r>
            <w:r w:rsidR="00ED5CBD" w:rsidRPr="00492BA8">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6184955B" w:rsidR="00C863B9" w:rsidRPr="00F11E59" w:rsidRDefault="00E72FF0" w:rsidP="003E2ED5">
            <w:pPr>
              <w:suppressAutoHyphens w:val="0"/>
              <w:autoSpaceDN/>
              <w:spacing w:before="60" w:after="120" w:line="240" w:lineRule="auto"/>
              <w:ind w:left="57" w:right="57"/>
              <w:rPr>
                <w:rFonts w:cs="Arial"/>
                <w:color w:val="auto"/>
              </w:rPr>
            </w:pPr>
            <w:r w:rsidRPr="00F11E59">
              <w:rPr>
                <w:rFonts w:cs="Arial"/>
                <w:color w:val="auto"/>
              </w:rPr>
              <w:t>A</w:t>
            </w:r>
            <w:r w:rsidR="00BC2306" w:rsidRPr="00F11E59">
              <w:rPr>
                <w:rFonts w:cs="Arial"/>
                <w:color w:val="auto"/>
              </w:rPr>
              <w:t>ssessment</w:t>
            </w:r>
            <w:r w:rsidR="00617354" w:rsidRPr="00F11E59">
              <w:rPr>
                <w:rFonts w:cs="Arial"/>
                <w:color w:val="auto"/>
              </w:rPr>
              <w:t>s</w:t>
            </w:r>
            <w:r w:rsidR="007F4DEB" w:rsidRPr="00F11E59">
              <w:rPr>
                <w:rFonts w:cs="Arial"/>
                <w:color w:val="auto"/>
              </w:rPr>
              <w:t xml:space="preserve"> </w:t>
            </w:r>
            <w:r w:rsidR="001E4E1D" w:rsidRPr="00F11E59">
              <w:rPr>
                <w:rFonts w:cs="Arial"/>
                <w:color w:val="auto"/>
              </w:rPr>
              <w:t>and ob</w:t>
            </w:r>
            <w:r w:rsidR="00A4749A" w:rsidRPr="00F11E59">
              <w:rPr>
                <w:rFonts w:cs="Arial"/>
                <w:color w:val="auto"/>
              </w:rPr>
              <w:t xml:space="preserve">servations </w:t>
            </w:r>
            <w:r w:rsidR="00CC1B11" w:rsidRPr="00F11E59">
              <w:rPr>
                <w:rFonts w:cs="Arial"/>
                <w:color w:val="auto"/>
              </w:rPr>
              <w:t>indicate</w:t>
            </w:r>
            <w:r w:rsidR="007F4DEB" w:rsidRPr="00F11E59">
              <w:rPr>
                <w:rFonts w:cs="Arial"/>
                <w:color w:val="auto"/>
              </w:rPr>
              <w:t xml:space="preserve"> </w:t>
            </w:r>
            <w:r w:rsidR="004F134F" w:rsidRPr="00F11E59">
              <w:rPr>
                <w:rFonts w:cs="Arial"/>
                <w:color w:val="auto"/>
              </w:rPr>
              <w:t xml:space="preserve">significantly improved </w:t>
            </w:r>
            <w:r w:rsidR="00F11E59" w:rsidRPr="00F11E59">
              <w:rPr>
                <w:rFonts w:cs="Arial"/>
                <w:color w:val="auto"/>
              </w:rPr>
              <w:t>speech and</w:t>
            </w:r>
            <w:r w:rsidR="004F134F" w:rsidRPr="00F11E59">
              <w:rPr>
                <w:rFonts w:cs="Arial"/>
                <w:color w:val="auto"/>
              </w:rPr>
              <w:t xml:space="preserve"> language</w:t>
            </w:r>
            <w:r w:rsidR="00F11E59" w:rsidRPr="00F11E59">
              <w:rPr>
                <w:rFonts w:cs="Arial"/>
                <w:color w:val="auto"/>
              </w:rPr>
              <w:t>, oracy and vocabulary</w:t>
            </w:r>
            <w:r w:rsidR="004F134F" w:rsidRPr="00F11E59">
              <w:rPr>
                <w:rFonts w:cs="Arial"/>
                <w:color w:val="auto"/>
              </w:rPr>
              <w:t xml:space="preserve"> among</w:t>
            </w:r>
            <w:r w:rsidR="00BA1581" w:rsidRPr="00F11E59">
              <w:rPr>
                <w:rFonts w:cs="Arial"/>
                <w:color w:val="auto"/>
              </w:rPr>
              <w:t xml:space="preserve"> </w:t>
            </w:r>
            <w:r w:rsidR="00345879" w:rsidRPr="00F11E59">
              <w:rPr>
                <w:rFonts w:cs="Arial"/>
                <w:color w:val="auto"/>
              </w:rPr>
              <w:t>disadvantaged pupils</w:t>
            </w:r>
            <w:r w:rsidR="00F81007" w:rsidRPr="00F11E59">
              <w:rPr>
                <w:rFonts w:cs="Arial"/>
                <w:color w:val="auto"/>
              </w:rPr>
              <w:t>.</w:t>
            </w:r>
          </w:p>
        </w:tc>
      </w:tr>
      <w:tr w:rsidR="00E66558" w:rsidRPr="00710520"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412ADCA7" w:rsidR="00CB316E" w:rsidRPr="00710520" w:rsidRDefault="00CB316E" w:rsidP="00A6450E">
            <w:pPr>
              <w:pStyle w:val="TableRow"/>
              <w:spacing w:after="120"/>
              <w:ind w:left="29"/>
              <w:rPr>
                <w:rFonts w:cs="Arial"/>
                <w:color w:val="auto"/>
                <w:highlight w:val="yellow"/>
              </w:rPr>
            </w:pPr>
            <w:r w:rsidRPr="00492BA8">
              <w:rPr>
                <w:rFonts w:cs="Arial"/>
                <w:color w:val="auto"/>
              </w:rPr>
              <w:t xml:space="preserve">Improved </w:t>
            </w:r>
            <w:r w:rsidR="00492BA8" w:rsidRPr="00492BA8">
              <w:rPr>
                <w:rFonts w:cs="Arial"/>
                <w:color w:val="auto"/>
              </w:rPr>
              <w:t xml:space="preserve">phonics and </w:t>
            </w:r>
            <w:r w:rsidRPr="00492BA8">
              <w:rPr>
                <w:rFonts w:cs="Arial"/>
                <w:color w:val="auto"/>
              </w:rPr>
              <w:t>reading a</w:t>
            </w:r>
            <w:r w:rsidR="003D4F5E" w:rsidRPr="00492BA8">
              <w:rPr>
                <w:rFonts w:cs="Arial"/>
                <w:color w:val="auto"/>
              </w:rPr>
              <w:t>ttainment</w:t>
            </w:r>
            <w:r w:rsidRPr="00492BA8">
              <w:rPr>
                <w:rFonts w:cs="Arial"/>
                <w:color w:val="auto"/>
              </w:rPr>
              <w:t xml:space="preserve"> </w:t>
            </w:r>
            <w:r w:rsidR="00A87062" w:rsidRPr="00492BA8">
              <w:rPr>
                <w:rFonts w:cs="Arial"/>
                <w:color w:val="auto"/>
              </w:rPr>
              <w:t>among</w:t>
            </w:r>
            <w:r w:rsidRPr="00492BA8">
              <w:rPr>
                <w:rFonts w:cs="Arial"/>
                <w:color w:val="auto"/>
              </w:rPr>
              <w:t xml:space="preserve"> disadvantaged pupils</w:t>
            </w:r>
            <w:r w:rsidR="00212A8E" w:rsidRPr="00492BA8">
              <w:rPr>
                <w:rFonts w:cs="Arial"/>
                <w:color w:val="auto"/>
              </w:rPr>
              <w:t>.</w:t>
            </w:r>
            <w:r w:rsidRPr="00492BA8">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89629" w14:textId="3A0E6E19" w:rsidR="00F11E59" w:rsidRPr="00F11E59" w:rsidRDefault="00F11E59" w:rsidP="0040333F">
            <w:pPr>
              <w:pStyle w:val="TableRowCentered"/>
              <w:spacing w:after="120"/>
              <w:jc w:val="left"/>
              <w:rPr>
                <w:rFonts w:cs="Arial"/>
                <w:color w:val="auto"/>
              </w:rPr>
            </w:pPr>
            <w:r w:rsidRPr="00F11E59">
              <w:rPr>
                <w:rFonts w:cs="Arial"/>
                <w:color w:val="auto"/>
              </w:rPr>
              <w:t>PSC outcomes in 202</w:t>
            </w:r>
            <w:r w:rsidR="00CF58A4">
              <w:rPr>
                <w:rFonts w:cs="Arial"/>
                <w:color w:val="auto"/>
              </w:rPr>
              <w:t>3</w:t>
            </w:r>
            <w:r w:rsidRPr="00F11E59">
              <w:rPr>
                <w:rFonts w:cs="Arial"/>
                <w:color w:val="auto"/>
              </w:rPr>
              <w:t>/2</w:t>
            </w:r>
            <w:r w:rsidR="00CF58A4">
              <w:rPr>
                <w:rFonts w:cs="Arial"/>
                <w:color w:val="auto"/>
              </w:rPr>
              <w:t>4</w:t>
            </w:r>
            <w:r w:rsidRPr="00F11E59">
              <w:rPr>
                <w:rFonts w:cs="Arial"/>
                <w:color w:val="auto"/>
              </w:rPr>
              <w:t xml:space="preserve"> show that more than </w:t>
            </w:r>
            <w:r w:rsidR="00940759">
              <w:rPr>
                <w:rFonts w:cs="Arial"/>
                <w:color w:val="auto"/>
              </w:rPr>
              <w:t>6</w:t>
            </w:r>
            <w:r w:rsidRPr="00F11E59">
              <w:rPr>
                <w:rFonts w:cs="Arial"/>
                <w:color w:val="auto"/>
              </w:rPr>
              <w:t>0% of disadvantaged pupils met the expected standard.</w:t>
            </w:r>
          </w:p>
          <w:p w14:paraId="2A7D550B" w14:textId="71DBE5D7" w:rsidR="00A564D2" w:rsidRPr="00F11E59" w:rsidRDefault="008933B1" w:rsidP="0040333F">
            <w:pPr>
              <w:pStyle w:val="TableRowCentered"/>
              <w:spacing w:after="120"/>
              <w:jc w:val="left"/>
              <w:rPr>
                <w:rFonts w:cs="Arial"/>
                <w:color w:val="auto"/>
                <w:lang w:eastAsia="en-US"/>
              </w:rPr>
            </w:pPr>
            <w:r w:rsidRPr="00F11E59">
              <w:rPr>
                <w:rFonts w:cs="Arial"/>
                <w:color w:val="auto"/>
              </w:rPr>
              <w:t>KS2</w:t>
            </w:r>
            <w:r w:rsidR="00CA5781" w:rsidRPr="00F11E59">
              <w:rPr>
                <w:rFonts w:cs="Arial"/>
                <w:color w:val="auto"/>
                <w:lang w:eastAsia="en-US"/>
              </w:rPr>
              <w:t xml:space="preserve"> </w:t>
            </w:r>
            <w:r w:rsidR="00867018" w:rsidRPr="00F11E59">
              <w:rPr>
                <w:rFonts w:cs="Arial"/>
                <w:color w:val="auto"/>
                <w:lang w:eastAsia="en-US"/>
              </w:rPr>
              <w:t xml:space="preserve">reading </w:t>
            </w:r>
            <w:r w:rsidR="00CA5781" w:rsidRPr="00F11E59">
              <w:rPr>
                <w:rFonts w:cs="Arial"/>
                <w:color w:val="auto"/>
                <w:lang w:eastAsia="en-US"/>
              </w:rPr>
              <w:t xml:space="preserve">outcomes </w:t>
            </w:r>
            <w:r w:rsidR="00FC03D9" w:rsidRPr="00F11E59">
              <w:rPr>
                <w:rFonts w:cs="Arial"/>
                <w:color w:val="auto"/>
                <w:lang w:eastAsia="en-US"/>
              </w:rPr>
              <w:t>in 202</w:t>
            </w:r>
            <w:r w:rsidR="000A4B5F">
              <w:rPr>
                <w:rFonts w:cs="Arial"/>
                <w:color w:val="auto"/>
                <w:lang w:eastAsia="en-US"/>
              </w:rPr>
              <w:t>3</w:t>
            </w:r>
            <w:r w:rsidR="00FC03D9" w:rsidRPr="00F11E59">
              <w:rPr>
                <w:rFonts w:cs="Arial"/>
                <w:color w:val="auto"/>
                <w:lang w:eastAsia="en-US"/>
              </w:rPr>
              <w:t>/2</w:t>
            </w:r>
            <w:r w:rsidR="000A4B5F">
              <w:rPr>
                <w:rFonts w:cs="Arial"/>
                <w:color w:val="auto"/>
                <w:lang w:eastAsia="en-US"/>
              </w:rPr>
              <w:t>4</w:t>
            </w:r>
            <w:r w:rsidR="00FC03D9" w:rsidRPr="00F11E59">
              <w:rPr>
                <w:rFonts w:cs="Arial"/>
                <w:color w:val="auto"/>
                <w:lang w:eastAsia="en-US"/>
              </w:rPr>
              <w:t xml:space="preserve"> </w:t>
            </w:r>
            <w:r w:rsidR="00047FBF" w:rsidRPr="00F11E59">
              <w:rPr>
                <w:rFonts w:cs="Arial"/>
                <w:color w:val="auto"/>
                <w:lang w:eastAsia="en-US"/>
              </w:rPr>
              <w:t>show</w:t>
            </w:r>
            <w:r w:rsidR="0053752B" w:rsidRPr="00F11E59">
              <w:rPr>
                <w:rFonts w:cs="Arial"/>
                <w:color w:val="auto"/>
                <w:lang w:eastAsia="en-US"/>
              </w:rPr>
              <w:t xml:space="preserve"> that</w:t>
            </w:r>
            <w:r w:rsidR="004C57FE" w:rsidRPr="00F11E59">
              <w:rPr>
                <w:rFonts w:cs="Arial"/>
                <w:color w:val="auto"/>
                <w:lang w:eastAsia="en-US"/>
              </w:rPr>
              <w:t xml:space="preserve"> </w:t>
            </w:r>
            <w:r w:rsidR="00DE5705" w:rsidRPr="00F11E59">
              <w:rPr>
                <w:rFonts w:cs="Arial"/>
                <w:color w:val="auto"/>
                <w:lang w:eastAsia="en-US"/>
              </w:rPr>
              <w:t xml:space="preserve">more than </w:t>
            </w:r>
            <w:r w:rsidR="0064331D">
              <w:rPr>
                <w:rFonts w:cs="Arial"/>
                <w:color w:val="auto"/>
                <w:lang w:eastAsia="en-US"/>
              </w:rPr>
              <w:t>7</w:t>
            </w:r>
            <w:r w:rsidR="00F11E59" w:rsidRPr="00F11E59">
              <w:rPr>
                <w:rFonts w:cs="Arial"/>
                <w:color w:val="auto"/>
                <w:lang w:eastAsia="en-US"/>
              </w:rPr>
              <w:t>0</w:t>
            </w:r>
            <w:r w:rsidR="00DE5705" w:rsidRPr="00F11E59">
              <w:rPr>
                <w:rFonts w:cs="Arial"/>
                <w:color w:val="auto"/>
                <w:lang w:eastAsia="en-US"/>
              </w:rPr>
              <w:t xml:space="preserve">% of disadvantaged pupils met </w:t>
            </w:r>
            <w:r w:rsidR="004A0CA4" w:rsidRPr="00F11E59">
              <w:rPr>
                <w:rFonts w:cs="Arial"/>
                <w:color w:val="auto"/>
                <w:lang w:eastAsia="en-US"/>
              </w:rPr>
              <w:t>the expected standard.</w:t>
            </w:r>
          </w:p>
        </w:tc>
      </w:tr>
      <w:tr w:rsidR="00B17E61" w:rsidRPr="00710520"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43867A7C" w:rsidR="00B17E61" w:rsidRPr="00710520" w:rsidRDefault="00B17E61" w:rsidP="00B9445B">
            <w:pPr>
              <w:pStyle w:val="TableRow"/>
              <w:spacing w:after="120"/>
              <w:ind w:left="28"/>
              <w:rPr>
                <w:rFonts w:cs="Arial"/>
                <w:color w:val="auto"/>
                <w:highlight w:val="yellow"/>
              </w:rPr>
            </w:pPr>
            <w:r w:rsidRPr="00492BA8">
              <w:rPr>
                <w:rFonts w:cs="Arial"/>
                <w:color w:val="auto"/>
              </w:rPr>
              <w:t>Improved math</w:t>
            </w:r>
            <w:r w:rsidR="00492BA8" w:rsidRPr="00492BA8">
              <w:rPr>
                <w:rFonts w:cs="Arial"/>
                <w:color w:val="auto"/>
              </w:rPr>
              <w:t>ematic</w:t>
            </w:r>
            <w:r w:rsidRPr="00492BA8">
              <w:rPr>
                <w:rFonts w:cs="Arial"/>
                <w:color w:val="auto"/>
              </w:rPr>
              <w:t>s attainment for disadvantaged pupils</w:t>
            </w:r>
            <w:r w:rsidR="00492BA8">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4873B322" w:rsidR="00BB1AD6" w:rsidRPr="00F11E59" w:rsidRDefault="0025127A" w:rsidP="00AF7077">
            <w:pPr>
              <w:pStyle w:val="TableRowCentered"/>
              <w:spacing w:after="120"/>
              <w:jc w:val="left"/>
              <w:rPr>
                <w:rFonts w:cs="Arial"/>
                <w:color w:val="auto"/>
                <w:szCs w:val="24"/>
                <w:lang w:eastAsia="en-US"/>
              </w:rPr>
            </w:pPr>
            <w:r w:rsidRPr="00F11E59">
              <w:rPr>
                <w:rFonts w:cs="Arial"/>
                <w:color w:val="auto"/>
              </w:rPr>
              <w:t>KS2</w:t>
            </w:r>
            <w:r w:rsidRPr="00F11E59">
              <w:rPr>
                <w:rFonts w:cs="Arial"/>
                <w:color w:val="auto"/>
                <w:szCs w:val="24"/>
                <w:lang w:eastAsia="en-US"/>
              </w:rPr>
              <w:t xml:space="preserve"> math</w:t>
            </w:r>
            <w:r w:rsidR="00F11E59" w:rsidRPr="00F11E59">
              <w:rPr>
                <w:rFonts w:cs="Arial"/>
                <w:color w:val="auto"/>
                <w:szCs w:val="24"/>
                <w:lang w:eastAsia="en-US"/>
              </w:rPr>
              <w:t>ematic</w:t>
            </w:r>
            <w:r w:rsidRPr="00F11E59">
              <w:rPr>
                <w:rFonts w:cs="Arial"/>
                <w:color w:val="auto"/>
                <w:szCs w:val="24"/>
                <w:lang w:eastAsia="en-US"/>
              </w:rPr>
              <w:t>s outcomes in 202</w:t>
            </w:r>
            <w:r w:rsidR="000A4B5F">
              <w:rPr>
                <w:rFonts w:cs="Arial"/>
                <w:color w:val="auto"/>
                <w:szCs w:val="24"/>
                <w:lang w:eastAsia="en-US"/>
              </w:rPr>
              <w:t>3</w:t>
            </w:r>
            <w:r w:rsidRPr="00F11E59">
              <w:rPr>
                <w:rFonts w:cs="Arial"/>
                <w:color w:val="auto"/>
                <w:szCs w:val="24"/>
                <w:lang w:eastAsia="en-US"/>
              </w:rPr>
              <w:t>/2</w:t>
            </w:r>
            <w:r w:rsidR="000A4B5F">
              <w:rPr>
                <w:rFonts w:cs="Arial"/>
                <w:color w:val="auto"/>
                <w:szCs w:val="24"/>
                <w:lang w:eastAsia="en-US"/>
              </w:rPr>
              <w:t>4</w:t>
            </w:r>
            <w:r w:rsidRPr="00F11E59">
              <w:rPr>
                <w:rFonts w:cs="Arial"/>
                <w:color w:val="auto"/>
                <w:szCs w:val="24"/>
                <w:lang w:eastAsia="en-US"/>
              </w:rPr>
              <w:t xml:space="preserve"> </w:t>
            </w:r>
            <w:r w:rsidR="00BB1AD6" w:rsidRPr="00F11E59">
              <w:rPr>
                <w:rFonts w:cs="Arial"/>
                <w:color w:val="auto"/>
                <w:szCs w:val="24"/>
                <w:lang w:eastAsia="en-US"/>
              </w:rPr>
              <w:t xml:space="preserve">show </w:t>
            </w:r>
            <w:r w:rsidR="0053752B" w:rsidRPr="00F11E59">
              <w:rPr>
                <w:rFonts w:cs="Arial"/>
                <w:color w:val="auto"/>
                <w:szCs w:val="24"/>
                <w:lang w:eastAsia="en-US"/>
              </w:rPr>
              <w:t>that</w:t>
            </w:r>
            <w:r w:rsidR="00AF7077" w:rsidRPr="00F11E59">
              <w:rPr>
                <w:rFonts w:cs="Arial"/>
                <w:color w:val="auto"/>
                <w:szCs w:val="24"/>
                <w:lang w:eastAsia="en-US"/>
              </w:rPr>
              <w:t xml:space="preserve"> </w:t>
            </w:r>
            <w:r w:rsidR="00BB1AD6" w:rsidRPr="00F11E59">
              <w:rPr>
                <w:rStyle w:val="CommentReference"/>
                <w:color w:val="auto"/>
              </w:rPr>
              <w:t xml:space="preserve">more than </w:t>
            </w:r>
            <w:r w:rsidR="000A4B5F">
              <w:rPr>
                <w:rStyle w:val="CommentReference"/>
                <w:color w:val="auto"/>
              </w:rPr>
              <w:t>7</w:t>
            </w:r>
            <w:r w:rsidR="00F11E59" w:rsidRPr="00F11E59">
              <w:rPr>
                <w:rStyle w:val="CommentReference"/>
                <w:color w:val="auto"/>
              </w:rPr>
              <w:t>0</w:t>
            </w:r>
            <w:r w:rsidR="00BB1AD6" w:rsidRPr="00F11E59">
              <w:rPr>
                <w:rStyle w:val="CommentReference"/>
                <w:color w:val="auto"/>
              </w:rPr>
              <w:t xml:space="preserve">% of disadvantaged pupils met </w:t>
            </w:r>
            <w:r w:rsidR="0044189E" w:rsidRPr="00F11E59">
              <w:rPr>
                <w:rStyle w:val="CommentReference"/>
                <w:color w:val="auto"/>
              </w:rPr>
              <w:t>the expected standard.</w:t>
            </w:r>
          </w:p>
          <w:p w14:paraId="3DE83D75" w14:textId="7B9360E0" w:rsidR="00B17E61" w:rsidRPr="00F11E59" w:rsidRDefault="00B17E61" w:rsidP="00AA70F5">
            <w:pPr>
              <w:pStyle w:val="TableRowCentered"/>
              <w:ind w:left="0"/>
              <w:jc w:val="left"/>
              <w:rPr>
                <w:rFonts w:cs="Arial"/>
                <w:color w:val="auto"/>
                <w:szCs w:val="24"/>
                <w:lang w:eastAsia="en-US"/>
              </w:rPr>
            </w:pPr>
          </w:p>
        </w:tc>
      </w:tr>
      <w:tr w:rsidR="00492BA8" w:rsidRPr="00710520" w14:paraId="572CE7FC"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D1B6" w14:textId="45EF3F8F" w:rsidR="00492BA8" w:rsidRPr="00492BA8" w:rsidRDefault="00492BA8" w:rsidP="00B9445B">
            <w:pPr>
              <w:pStyle w:val="TableRow"/>
              <w:spacing w:after="120"/>
              <w:ind w:left="28"/>
              <w:rPr>
                <w:rFonts w:cs="Arial"/>
                <w:color w:val="auto"/>
              </w:rPr>
            </w:pPr>
            <w:r>
              <w:rPr>
                <w:rFonts w:cs="Arial"/>
                <w:color w:val="auto"/>
              </w:rPr>
              <w:t>Improved learning behaviours of our disadvantaged pupils</w:t>
            </w:r>
            <w:r w:rsidR="00F11E59">
              <w:rPr>
                <w:rFonts w:cs="Arial"/>
                <w:color w:val="auto"/>
              </w:rPr>
              <w:t>, including improved self-regulation to reduce negative behaviours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03BFC" w14:textId="3800C964" w:rsidR="00492BA8" w:rsidRPr="00C80697" w:rsidRDefault="00C80697" w:rsidP="00AF7077">
            <w:pPr>
              <w:pStyle w:val="TableRowCentered"/>
              <w:spacing w:after="120"/>
              <w:jc w:val="left"/>
              <w:rPr>
                <w:rFonts w:cs="Arial"/>
              </w:rPr>
            </w:pPr>
            <w:r w:rsidRPr="00C80697">
              <w:rPr>
                <w:rFonts w:cs="Arial"/>
                <w:color w:val="auto"/>
              </w:rPr>
              <w:t>O</w:t>
            </w:r>
            <w:r w:rsidRPr="00C80697">
              <w:rPr>
                <w:rFonts w:cs="Arial"/>
              </w:rPr>
              <w:t>bservations and discussions with pupils indicate significantly improved learning behaviours and attitudes to learning among disadvantaged pupils.</w:t>
            </w:r>
          </w:p>
          <w:p w14:paraId="7F861DA9" w14:textId="68A8B1E3" w:rsidR="00C80697" w:rsidRPr="00C80697" w:rsidRDefault="00C80697" w:rsidP="00AF7077">
            <w:pPr>
              <w:pStyle w:val="TableRowCentered"/>
              <w:spacing w:after="120"/>
              <w:jc w:val="left"/>
              <w:rPr>
                <w:rFonts w:cs="Arial"/>
                <w:color w:val="auto"/>
              </w:rPr>
            </w:pPr>
            <w:r w:rsidRPr="00C80697">
              <w:rPr>
                <w:rFonts w:cs="Arial"/>
                <w:color w:val="auto"/>
              </w:rPr>
              <w:t>Monitoring of behaviour indicates fewer behavioural concerns during lesson time among disadvantaged pupils.</w:t>
            </w:r>
          </w:p>
        </w:tc>
      </w:tr>
      <w:tr w:rsidR="00F11E59" w:rsidRPr="00710520" w14:paraId="67151678"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68A8D" w14:textId="236C8CEA" w:rsidR="00F11E59" w:rsidRDefault="00F11E59" w:rsidP="00B9445B">
            <w:pPr>
              <w:pStyle w:val="TableRow"/>
              <w:spacing w:after="120"/>
              <w:ind w:left="28"/>
              <w:rPr>
                <w:rFonts w:cs="Arial"/>
                <w:color w:val="auto"/>
              </w:rPr>
            </w:pPr>
            <w:r>
              <w:rPr>
                <w:rFonts w:cs="Arial"/>
                <w:color w:val="auto"/>
              </w:rPr>
              <w:t>Increased parental engagement with their child’s learning resulting in accelerated progress and raised aspirations.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E1052" w14:textId="6D08D611" w:rsidR="00F11E59" w:rsidRPr="00C80697" w:rsidRDefault="00C80697" w:rsidP="00AF7077">
            <w:pPr>
              <w:pStyle w:val="TableRowCentered"/>
              <w:spacing w:after="120"/>
              <w:jc w:val="left"/>
              <w:rPr>
                <w:rFonts w:cs="Arial"/>
                <w:color w:val="auto"/>
              </w:rPr>
            </w:pPr>
            <w:r w:rsidRPr="00C80697">
              <w:rPr>
                <w:rFonts w:cs="Arial"/>
                <w:color w:val="auto"/>
              </w:rPr>
              <w:t>Discussions with pupils and their families, and attendance at parental workshops and meetings indicates increased levels of parental engagement, resulting in accelerated progress.</w:t>
            </w:r>
            <w:r w:rsidR="00C61795">
              <w:rPr>
                <w:rFonts w:cs="Arial"/>
                <w:color w:val="auto"/>
              </w:rPr>
              <w:t xml:space="preserve"> Parental engagement of disadvantaged pupils is inline with their non-disadvantaged peers.</w:t>
            </w:r>
          </w:p>
        </w:tc>
      </w:tr>
      <w:tr w:rsidR="00F62A08" w:rsidRPr="00710520"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639D953F" w:rsidR="00F62A08" w:rsidRPr="00F11E59" w:rsidRDefault="00F11E59" w:rsidP="00A6450E">
            <w:pPr>
              <w:spacing w:before="60" w:line="240" w:lineRule="auto"/>
              <w:ind w:left="29"/>
              <w:rPr>
                <w:rFonts w:cs="Arial"/>
                <w:color w:val="auto"/>
              </w:rPr>
            </w:pPr>
            <w:r>
              <w:rPr>
                <w:rFonts w:cs="Arial"/>
                <w:color w:val="auto"/>
              </w:rPr>
              <w:t>Improve</w:t>
            </w:r>
            <w:r w:rsidR="00F62A08" w:rsidRPr="00F11E59">
              <w:rPr>
                <w:rFonts w:cs="Arial"/>
                <w:color w:val="auto"/>
              </w:rPr>
              <w:t xml:space="preserve"> </w:t>
            </w:r>
            <w:r>
              <w:rPr>
                <w:rFonts w:cs="Arial"/>
                <w:color w:val="auto"/>
              </w:rPr>
              <w:t>pupil’s self-esteem and wellbeing</w:t>
            </w:r>
            <w:r w:rsidR="00BD7E90" w:rsidRPr="00F11E59">
              <w:rPr>
                <w:rFonts w:cs="Arial"/>
                <w:color w:val="auto"/>
              </w:rPr>
              <w:t>,</w:t>
            </w:r>
            <w:r w:rsidR="00AA59FE" w:rsidRPr="00F11E59">
              <w:rPr>
                <w:rFonts w:cs="Arial"/>
                <w:color w:val="auto"/>
              </w:rPr>
              <w:t xml:space="preserve"> </w:t>
            </w:r>
            <w:r w:rsidR="00BD7E90" w:rsidRPr="00F11E59">
              <w:rPr>
                <w:rFonts w:cs="Arial"/>
                <w:color w:val="auto"/>
              </w:rPr>
              <w:t>particular</w:t>
            </w:r>
            <w:r w:rsidR="00AA59FE" w:rsidRPr="00F11E59">
              <w:rPr>
                <w:rFonts w:cs="Arial"/>
                <w:color w:val="auto"/>
              </w:rPr>
              <w:t>ly</w:t>
            </w:r>
            <w:r w:rsidR="002A637D" w:rsidRPr="00F11E59">
              <w:rPr>
                <w:rFonts w:cs="Arial"/>
                <w:color w:val="auto"/>
              </w:rPr>
              <w:t xml:space="preserve"> our</w:t>
            </w:r>
            <w:r w:rsidR="00AA59FE" w:rsidRPr="00F11E59">
              <w:rPr>
                <w:rFonts w:cs="Arial"/>
                <w:color w:val="auto"/>
              </w:rPr>
              <w:t xml:space="preserve"> disadvantaged pupi</w:t>
            </w:r>
            <w:r w:rsidR="002A637D" w:rsidRPr="00F11E59">
              <w:rPr>
                <w:rFonts w:cs="Arial"/>
                <w:color w:val="auto"/>
              </w:rPr>
              <w:t>ls</w:t>
            </w:r>
            <w:r>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D3CFE" w14:textId="4D846C48" w:rsidR="00B50646" w:rsidRPr="00C61795" w:rsidRDefault="00C61795" w:rsidP="00C61795">
            <w:pPr>
              <w:suppressAutoHyphens w:val="0"/>
              <w:autoSpaceDN/>
              <w:spacing w:before="60" w:after="120" w:line="240" w:lineRule="auto"/>
              <w:ind w:right="57"/>
              <w:rPr>
                <w:rFonts w:cs="Arial"/>
                <w:color w:val="auto"/>
              </w:rPr>
            </w:pPr>
            <w:r w:rsidRPr="00C61795">
              <w:rPr>
                <w:rFonts w:cs="Arial"/>
                <w:color w:val="auto"/>
              </w:rPr>
              <w:t>Observations and discussion with pupils and their families indicates that the mental health and well being, including their self esteem of disadvantaged pupils in inline with that of their non-disadvantaged peers.</w:t>
            </w:r>
          </w:p>
        </w:tc>
      </w:tr>
      <w:tr w:rsidR="00175C89" w:rsidRPr="00710520"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047F74F0" w:rsidR="00175C89" w:rsidRPr="00F11E59" w:rsidRDefault="00F11E59" w:rsidP="00A6450E">
            <w:pPr>
              <w:pStyle w:val="TableRow"/>
              <w:ind w:left="29"/>
              <w:rPr>
                <w:rFonts w:cs="Arial"/>
                <w:color w:val="auto"/>
              </w:rPr>
            </w:pPr>
            <w:r w:rsidRPr="00F11E59">
              <w:rPr>
                <w:rFonts w:cs="Arial"/>
                <w:color w:val="auto"/>
              </w:rPr>
              <w:t>Improved</w:t>
            </w:r>
            <w:r w:rsidR="00E01412" w:rsidRPr="00F11E59">
              <w:rPr>
                <w:rFonts w:cs="Arial"/>
                <w:color w:val="auto"/>
              </w:rPr>
              <w:t xml:space="preserve"> and sustain</w:t>
            </w:r>
            <w:r w:rsidRPr="00F11E59">
              <w:rPr>
                <w:rFonts w:cs="Arial"/>
                <w:color w:val="auto"/>
              </w:rPr>
              <w:t xml:space="preserve">ed </w:t>
            </w:r>
            <w:r w:rsidR="00E01412" w:rsidRPr="00F11E59">
              <w:rPr>
                <w:rFonts w:cs="Arial"/>
                <w:color w:val="auto"/>
              </w:rPr>
              <w:t xml:space="preserve">attendance </w:t>
            </w:r>
            <w:r w:rsidRPr="00F11E59">
              <w:rPr>
                <w:rFonts w:cs="Arial"/>
                <w:color w:val="auto"/>
              </w:rPr>
              <w:t>of</w:t>
            </w:r>
            <w:r w:rsidR="00E01412" w:rsidRPr="00F11E59">
              <w:rPr>
                <w:rFonts w:cs="Arial"/>
                <w:color w:val="auto"/>
              </w:rPr>
              <w:t xml:space="preserve"> all pupils, </w:t>
            </w:r>
            <w:r w:rsidR="00C829A3" w:rsidRPr="00F11E59">
              <w:rPr>
                <w:rFonts w:cs="Arial"/>
                <w:color w:val="auto"/>
              </w:rPr>
              <w:t>particularly</w:t>
            </w:r>
            <w:r w:rsidR="00E01412" w:rsidRPr="00F11E59">
              <w:rPr>
                <w:rFonts w:cs="Arial"/>
                <w:color w:val="auto"/>
              </w:rPr>
              <w:t xml:space="preserve"> our disadvantaged </w:t>
            </w:r>
            <w:r w:rsidR="002A637D" w:rsidRPr="00F11E59">
              <w:rPr>
                <w:rFonts w:cs="Arial"/>
                <w:color w:val="auto"/>
              </w:rPr>
              <w:t>pupils</w:t>
            </w:r>
            <w:r w:rsidR="00212A8E" w:rsidRPr="00F11E59">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2FE142B5" w:rsidR="00CC3491" w:rsidRPr="00C61795" w:rsidRDefault="00C61795" w:rsidP="00CC3491">
            <w:pPr>
              <w:suppressAutoHyphens w:val="0"/>
              <w:autoSpaceDN/>
              <w:spacing w:before="60" w:after="60" w:line="240" w:lineRule="auto"/>
              <w:ind w:left="57" w:right="57"/>
              <w:rPr>
                <w:rFonts w:cs="Arial"/>
                <w:color w:val="auto"/>
              </w:rPr>
            </w:pPr>
            <w:r w:rsidRPr="00C61795">
              <w:rPr>
                <w:rFonts w:cs="Arial"/>
                <w:color w:val="auto"/>
              </w:rPr>
              <w:t xml:space="preserve">By </w:t>
            </w:r>
            <w:r w:rsidR="007E79AE">
              <w:rPr>
                <w:rFonts w:cs="Arial"/>
                <w:color w:val="auto"/>
              </w:rPr>
              <w:t xml:space="preserve">end of </w:t>
            </w:r>
            <w:r w:rsidRPr="00C61795">
              <w:rPr>
                <w:rFonts w:cs="Arial"/>
                <w:color w:val="auto"/>
              </w:rPr>
              <w:t>202</w:t>
            </w:r>
            <w:r w:rsidR="007E79AE">
              <w:rPr>
                <w:rFonts w:cs="Arial"/>
                <w:color w:val="auto"/>
              </w:rPr>
              <w:t>3</w:t>
            </w:r>
            <w:r w:rsidRPr="00C61795">
              <w:rPr>
                <w:rFonts w:cs="Arial"/>
                <w:color w:val="auto"/>
              </w:rPr>
              <w:t>/2</w:t>
            </w:r>
            <w:r w:rsidR="007E79AE">
              <w:rPr>
                <w:rFonts w:cs="Arial"/>
                <w:color w:val="auto"/>
              </w:rPr>
              <w:t>4</w:t>
            </w:r>
            <w:r w:rsidRPr="00C61795">
              <w:rPr>
                <w:rFonts w:cs="Arial"/>
                <w:color w:val="auto"/>
              </w:rPr>
              <w:t>, s</w:t>
            </w:r>
            <w:r w:rsidR="00D439D4" w:rsidRPr="00C61795">
              <w:rPr>
                <w:rFonts w:cs="Arial"/>
                <w:color w:val="auto"/>
              </w:rPr>
              <w:t>ustained high a</w:t>
            </w:r>
            <w:r w:rsidR="00175C89" w:rsidRPr="00C61795">
              <w:rPr>
                <w:rFonts w:cs="Arial"/>
                <w:color w:val="auto"/>
              </w:rPr>
              <w:t>ttendance</w:t>
            </w:r>
            <w:r w:rsidR="001D33A7" w:rsidRPr="00C61795">
              <w:rPr>
                <w:rFonts w:cs="Arial"/>
                <w:color w:val="auto"/>
              </w:rPr>
              <w:t xml:space="preserve"> </w:t>
            </w:r>
            <w:r w:rsidR="00F725A9" w:rsidRPr="00C61795">
              <w:rPr>
                <w:rFonts w:cs="Arial"/>
                <w:color w:val="auto"/>
              </w:rPr>
              <w:t>demonstrate</w:t>
            </w:r>
            <w:r w:rsidR="001D33A7" w:rsidRPr="00C61795">
              <w:rPr>
                <w:rFonts w:cs="Arial"/>
                <w:color w:val="auto"/>
              </w:rPr>
              <w:t>d by</w:t>
            </w:r>
            <w:r w:rsidR="00CC3491" w:rsidRPr="00C61795">
              <w:rPr>
                <w:rFonts w:cs="Arial"/>
                <w:color w:val="auto"/>
              </w:rPr>
              <w:t>:</w:t>
            </w:r>
          </w:p>
          <w:p w14:paraId="5571B343" w14:textId="116F0E2C" w:rsidR="00175C89" w:rsidRPr="00C61795" w:rsidRDefault="00FF599B" w:rsidP="00CC3491">
            <w:pPr>
              <w:pStyle w:val="ListParagraph"/>
              <w:numPr>
                <w:ilvl w:val="0"/>
                <w:numId w:val="22"/>
              </w:numPr>
              <w:suppressAutoHyphens w:val="0"/>
              <w:autoSpaceDN/>
              <w:spacing w:before="60" w:after="60" w:line="240" w:lineRule="auto"/>
              <w:ind w:right="57"/>
              <w:rPr>
                <w:rFonts w:cs="Arial"/>
                <w:color w:val="auto"/>
              </w:rPr>
            </w:pPr>
            <w:r w:rsidRPr="00C61795">
              <w:rPr>
                <w:rFonts w:cs="Arial"/>
                <w:color w:val="auto"/>
              </w:rPr>
              <w:t>overall</w:t>
            </w:r>
            <w:r w:rsidR="001C1224" w:rsidRPr="00C61795">
              <w:rPr>
                <w:rFonts w:cs="Arial"/>
                <w:color w:val="auto"/>
              </w:rPr>
              <w:t xml:space="preserve"> absence </w:t>
            </w:r>
            <w:r w:rsidR="00CC3491" w:rsidRPr="00C61795">
              <w:rPr>
                <w:rFonts w:cs="Arial"/>
                <w:color w:val="auto"/>
              </w:rPr>
              <w:t xml:space="preserve">for </w:t>
            </w:r>
            <w:r w:rsidR="002C53A2" w:rsidRPr="00C61795">
              <w:rPr>
                <w:rFonts w:cs="Arial"/>
                <w:color w:val="auto"/>
              </w:rPr>
              <w:t>all</w:t>
            </w:r>
            <w:r w:rsidR="00175C89" w:rsidRPr="00C61795">
              <w:rPr>
                <w:rFonts w:cs="Arial"/>
                <w:color w:val="auto"/>
              </w:rPr>
              <w:t xml:space="preserve"> pupils </w:t>
            </w:r>
            <w:r w:rsidR="0019782E" w:rsidRPr="00C61795">
              <w:rPr>
                <w:rFonts w:cs="Arial"/>
                <w:color w:val="auto"/>
              </w:rPr>
              <w:t>being</w:t>
            </w:r>
            <w:r w:rsidR="00175C89" w:rsidRPr="00C61795">
              <w:rPr>
                <w:rFonts w:cs="Arial"/>
                <w:color w:val="auto"/>
              </w:rPr>
              <w:t xml:space="preserve"> </w:t>
            </w:r>
            <w:r w:rsidR="001C1224" w:rsidRPr="00C61795">
              <w:rPr>
                <w:rFonts w:cs="Arial"/>
                <w:color w:val="auto"/>
              </w:rPr>
              <w:t>no more tha</w:t>
            </w:r>
            <w:r w:rsidR="00AD7277" w:rsidRPr="00C61795">
              <w:rPr>
                <w:rFonts w:cs="Arial"/>
                <w:color w:val="auto"/>
              </w:rPr>
              <w:t>n</w:t>
            </w:r>
            <w:r w:rsidR="001C1224" w:rsidRPr="00C61795">
              <w:rPr>
                <w:rFonts w:cs="Arial"/>
                <w:color w:val="auto"/>
              </w:rPr>
              <w:t xml:space="preserve"> </w:t>
            </w:r>
            <w:r w:rsidR="00C80697" w:rsidRPr="00C61795">
              <w:rPr>
                <w:rFonts w:cs="Arial"/>
                <w:color w:val="auto"/>
              </w:rPr>
              <w:t>4</w:t>
            </w:r>
            <w:r w:rsidR="001C1224" w:rsidRPr="00C61795">
              <w:rPr>
                <w:rFonts w:cs="Arial"/>
                <w:color w:val="auto"/>
              </w:rPr>
              <w:t>%</w:t>
            </w:r>
            <w:r w:rsidR="00672B1A" w:rsidRPr="00C61795">
              <w:rPr>
                <w:rFonts w:cs="Arial"/>
                <w:color w:val="auto"/>
              </w:rPr>
              <w:t>,</w:t>
            </w:r>
            <w:r w:rsidR="000D5873" w:rsidRPr="00C61795">
              <w:rPr>
                <w:rFonts w:cs="Arial"/>
                <w:color w:val="auto"/>
              </w:rPr>
              <w:t xml:space="preserve"> </w:t>
            </w:r>
            <w:r w:rsidR="0041315E" w:rsidRPr="00C61795">
              <w:rPr>
                <w:rFonts w:cs="Arial"/>
                <w:color w:val="auto"/>
              </w:rPr>
              <w:t xml:space="preserve">and </w:t>
            </w:r>
            <w:r w:rsidR="00E2023E" w:rsidRPr="00C61795">
              <w:rPr>
                <w:rFonts w:cs="Arial"/>
                <w:color w:val="auto"/>
              </w:rPr>
              <w:t xml:space="preserve">attendance gap </w:t>
            </w:r>
            <w:r w:rsidR="00524178" w:rsidRPr="00C61795">
              <w:rPr>
                <w:rFonts w:cs="Arial"/>
                <w:color w:val="auto"/>
              </w:rPr>
              <w:t xml:space="preserve">between </w:t>
            </w:r>
            <w:r w:rsidR="00F52735" w:rsidRPr="00C61795">
              <w:rPr>
                <w:rFonts w:cs="Arial"/>
                <w:color w:val="auto"/>
              </w:rPr>
              <w:t>disadvantaged pupils</w:t>
            </w:r>
            <w:r w:rsidR="00B04B89" w:rsidRPr="00C61795">
              <w:rPr>
                <w:rFonts w:cs="Arial"/>
                <w:color w:val="auto"/>
              </w:rPr>
              <w:t xml:space="preserve"> </w:t>
            </w:r>
            <w:r w:rsidR="00E2023E" w:rsidRPr="00C61795">
              <w:rPr>
                <w:rFonts w:cs="Arial"/>
                <w:color w:val="auto"/>
              </w:rPr>
              <w:t xml:space="preserve">and their non-disadvantaged peers </w:t>
            </w:r>
            <w:r w:rsidR="007C4301" w:rsidRPr="00C61795">
              <w:rPr>
                <w:rFonts w:cs="Arial"/>
                <w:color w:val="auto"/>
              </w:rPr>
              <w:t>being</w:t>
            </w:r>
            <w:r w:rsidR="00D82037" w:rsidRPr="00C61795">
              <w:rPr>
                <w:rFonts w:cs="Arial"/>
                <w:color w:val="auto"/>
              </w:rPr>
              <w:t xml:space="preserve"> </w:t>
            </w:r>
            <w:r w:rsidR="00052377" w:rsidRPr="00C61795">
              <w:rPr>
                <w:rFonts w:cs="Arial"/>
                <w:color w:val="auto"/>
              </w:rPr>
              <w:t xml:space="preserve">reduced by </w:t>
            </w:r>
            <w:r w:rsidR="00C80697" w:rsidRPr="00C61795">
              <w:rPr>
                <w:rFonts w:cs="Arial"/>
                <w:color w:val="auto"/>
              </w:rPr>
              <w:t>5</w:t>
            </w:r>
            <w:r w:rsidR="00052377" w:rsidRPr="00C61795">
              <w:rPr>
                <w:rFonts w:cs="Arial"/>
                <w:color w:val="auto"/>
              </w:rPr>
              <w:t>%</w:t>
            </w:r>
            <w:r w:rsidR="00F52735" w:rsidRPr="00C61795">
              <w:rPr>
                <w:rFonts w:cs="Arial"/>
                <w:color w:val="auto"/>
              </w:rPr>
              <w:t>.</w:t>
            </w:r>
          </w:p>
          <w:p w14:paraId="7182EE59" w14:textId="3454A0C4" w:rsidR="002C53A2" w:rsidRPr="00C61795" w:rsidRDefault="00CF52EA" w:rsidP="00CA28DC">
            <w:pPr>
              <w:pStyle w:val="ListParagraph"/>
              <w:numPr>
                <w:ilvl w:val="0"/>
                <w:numId w:val="22"/>
              </w:numPr>
              <w:suppressAutoHyphens w:val="0"/>
              <w:autoSpaceDN/>
              <w:spacing w:before="60" w:after="120" w:line="240" w:lineRule="auto"/>
              <w:ind w:left="414" w:right="57" w:hanging="357"/>
              <w:contextualSpacing w:val="0"/>
              <w:rPr>
                <w:rFonts w:cs="Arial"/>
                <w:color w:val="auto"/>
              </w:rPr>
            </w:pPr>
            <w:r w:rsidRPr="00C61795">
              <w:rPr>
                <w:rFonts w:cs="Arial"/>
                <w:color w:val="auto"/>
              </w:rPr>
              <w:t xml:space="preserve">the percentage of pupils who are persistently absent among disadvantaged pupils being no more than </w:t>
            </w:r>
            <w:r w:rsidR="00C80697" w:rsidRPr="00C61795">
              <w:rPr>
                <w:rFonts w:cs="Arial"/>
                <w:color w:val="auto"/>
              </w:rPr>
              <w:t>1</w:t>
            </w:r>
            <w:r w:rsidRPr="00C61795">
              <w:rPr>
                <w:rFonts w:cs="Arial"/>
                <w:color w:val="auto"/>
              </w:rPr>
              <w:t>% lower than their peers.</w:t>
            </w:r>
          </w:p>
        </w:tc>
      </w:tr>
    </w:tbl>
    <w:p w14:paraId="2A06959E" w14:textId="77777777" w:rsidR="00120AB1" w:rsidRPr="00710520" w:rsidRDefault="00120AB1">
      <w:pPr>
        <w:suppressAutoHyphens w:val="0"/>
        <w:spacing w:after="0" w:line="240" w:lineRule="auto"/>
        <w:rPr>
          <w:b/>
          <w:color w:val="104F75"/>
          <w:sz w:val="32"/>
          <w:szCs w:val="32"/>
          <w:highlight w:val="yellow"/>
        </w:rPr>
      </w:pPr>
      <w:r w:rsidRPr="00710520">
        <w:rPr>
          <w:highlight w:val="yellow"/>
        </w:rPr>
        <w:br w:type="page"/>
      </w:r>
    </w:p>
    <w:p w14:paraId="2A7D5512" w14:textId="7B489199" w:rsidR="00E66558" w:rsidRPr="00C61795" w:rsidRDefault="009D71E8">
      <w:pPr>
        <w:pStyle w:val="Heading2"/>
      </w:pPr>
      <w:r w:rsidRPr="00C61795">
        <w:lastRenderedPageBreak/>
        <w:t>Activity in this academic year</w:t>
      </w:r>
    </w:p>
    <w:p w14:paraId="2A7D5513" w14:textId="77777777" w:rsidR="00E66558" w:rsidRPr="00C61795" w:rsidRDefault="009D71E8">
      <w:pPr>
        <w:spacing w:after="480"/>
      </w:pPr>
      <w:r w:rsidRPr="00C61795">
        <w:t xml:space="preserve">This details how we intend to spend our pupil premium (and recovery premium funding) </w:t>
      </w:r>
      <w:r w:rsidRPr="00C61795">
        <w:rPr>
          <w:b/>
          <w:bCs/>
        </w:rPr>
        <w:t>this academic year</w:t>
      </w:r>
      <w:r w:rsidRPr="00C61795">
        <w:t xml:space="preserve"> to address the challenges listed above.</w:t>
      </w:r>
    </w:p>
    <w:p w14:paraId="2A7D5514" w14:textId="77777777" w:rsidR="00E66558" w:rsidRPr="00C61795" w:rsidRDefault="009D71E8">
      <w:pPr>
        <w:pStyle w:val="Heading3"/>
      </w:pPr>
      <w:r w:rsidRPr="00C61795">
        <w:t>Teaching (for example, CPD, recruitment and retention)</w:t>
      </w:r>
    </w:p>
    <w:p w14:paraId="6450F97F" w14:textId="78421517" w:rsidR="00653275" w:rsidRPr="00035183" w:rsidRDefault="009D71E8" w:rsidP="005A49EE">
      <w:pPr>
        <w:rPr>
          <w:color w:val="auto"/>
        </w:rPr>
      </w:pPr>
      <w:r w:rsidRPr="00012FA1">
        <w:t xml:space="preserve">Budgeted cost: </w:t>
      </w:r>
      <w:r w:rsidRPr="0025047B">
        <w:rPr>
          <w:b/>
          <w:bCs/>
          <w:color w:val="auto"/>
          <w:highlight w:val="yellow"/>
        </w:rPr>
        <w:t>£</w:t>
      </w:r>
      <w:r w:rsidR="006449FF" w:rsidRPr="0025047B">
        <w:rPr>
          <w:b/>
          <w:bCs/>
          <w:color w:val="auto"/>
          <w:highlight w:val="yellow"/>
        </w:rPr>
        <w:t>3</w:t>
      </w:r>
      <w:r w:rsidR="002E1C47">
        <w:rPr>
          <w:b/>
          <w:bCs/>
          <w:color w:val="auto"/>
          <w:highlight w:val="yellow"/>
        </w:rPr>
        <w:t>3</w:t>
      </w:r>
      <w:r w:rsidR="00AD7928" w:rsidRPr="0025047B">
        <w:rPr>
          <w:b/>
          <w:bCs/>
          <w:color w:val="auto"/>
          <w:highlight w:val="yellow"/>
        </w:rPr>
        <w:t xml:space="preserve"> </w:t>
      </w:r>
      <w:r w:rsidR="002E1C47">
        <w:rPr>
          <w:b/>
          <w:bCs/>
          <w:color w:val="auto"/>
          <w:highlight w:val="yellow"/>
        </w:rPr>
        <w:t>410</w:t>
      </w:r>
      <w:r w:rsidR="00AD7928" w:rsidRPr="0025047B">
        <w:rPr>
          <w:b/>
          <w:bCs/>
          <w:color w:val="auto"/>
          <w:highlight w:val="yellow"/>
        </w:rPr>
        <w:t>.0</w:t>
      </w:r>
      <w:r w:rsidR="00A933A8" w:rsidRPr="00A933A8">
        <w:rPr>
          <w:b/>
          <w:bCs/>
          <w:color w:val="auto"/>
          <w:highlight w:val="yellow"/>
        </w:rPr>
        <w:t>4</w:t>
      </w:r>
    </w:p>
    <w:tbl>
      <w:tblPr>
        <w:tblW w:w="5000" w:type="pct"/>
        <w:tblCellMar>
          <w:left w:w="10" w:type="dxa"/>
          <w:right w:w="10" w:type="dxa"/>
        </w:tblCellMar>
        <w:tblLook w:val="04A0" w:firstRow="1" w:lastRow="0" w:firstColumn="1" w:lastColumn="0" w:noHBand="0" w:noVBand="1"/>
      </w:tblPr>
      <w:tblGrid>
        <w:gridCol w:w="3582"/>
        <w:gridCol w:w="4360"/>
        <w:gridCol w:w="1544"/>
      </w:tblGrid>
      <w:tr w:rsidR="00710520" w:rsidRPr="00710520" w14:paraId="76F713C3" w14:textId="77777777" w:rsidTr="00FB35A0">
        <w:tc>
          <w:tcPr>
            <w:tcW w:w="35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BE8C591" w14:textId="216596AC" w:rsidR="00710520" w:rsidRPr="00FB35A0" w:rsidRDefault="00710520">
            <w:pPr>
              <w:pStyle w:val="TableHeader"/>
              <w:jc w:val="left"/>
            </w:pPr>
            <w:r w:rsidRPr="00FB35A0">
              <w:t>Activity</w:t>
            </w:r>
          </w:p>
        </w:tc>
        <w:tc>
          <w:tcPr>
            <w:tcW w:w="43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BF026B8" w14:textId="77777777" w:rsidR="00710520" w:rsidRPr="00FB35A0" w:rsidRDefault="00710520">
            <w:pPr>
              <w:pStyle w:val="TableHeader"/>
              <w:jc w:val="left"/>
            </w:pPr>
            <w:r w:rsidRPr="00FB35A0">
              <w:t>Evidence that supports this approach</w:t>
            </w:r>
          </w:p>
        </w:tc>
        <w:tc>
          <w:tcPr>
            <w:tcW w:w="1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70A088F" w14:textId="77777777" w:rsidR="00710520" w:rsidRPr="00FB35A0" w:rsidRDefault="00710520">
            <w:pPr>
              <w:pStyle w:val="TableHeader"/>
              <w:jc w:val="left"/>
            </w:pPr>
            <w:r w:rsidRPr="00FB35A0">
              <w:t>Challenge number(s) addressed</w:t>
            </w:r>
          </w:p>
        </w:tc>
      </w:tr>
      <w:tr w:rsidR="00FB35A0" w:rsidRPr="00BC74E1" w14:paraId="00B0A51C" w14:textId="77777777" w:rsidTr="00FB35A0">
        <w:tc>
          <w:tcPr>
            <w:tcW w:w="3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60758" w14:textId="6DF26CF1" w:rsidR="0066431B" w:rsidRPr="00BC74E1" w:rsidRDefault="00FB35A0" w:rsidP="00797536">
            <w:pPr>
              <w:suppressAutoHyphens w:val="0"/>
              <w:autoSpaceDN/>
              <w:spacing w:before="60" w:after="0" w:line="240" w:lineRule="auto"/>
              <w:ind w:left="29" w:right="57"/>
              <w:rPr>
                <w:iCs/>
                <w:color w:val="auto"/>
                <w:lang w:val="en-US"/>
              </w:rPr>
            </w:pPr>
            <w:r w:rsidRPr="00BC74E1">
              <w:rPr>
                <w:iCs/>
                <w:color w:val="auto"/>
                <w:lang w:val="en-US"/>
              </w:rPr>
              <w:t xml:space="preserve">Embed </w:t>
            </w:r>
            <w:r w:rsidR="0066431B" w:rsidRPr="00BC74E1">
              <w:rPr>
                <w:iCs/>
                <w:color w:val="auto"/>
                <w:lang w:val="en-US"/>
              </w:rPr>
              <w:t>speech and language and oracy</w:t>
            </w:r>
            <w:r w:rsidRPr="00BC74E1">
              <w:rPr>
                <w:iCs/>
                <w:color w:val="auto"/>
                <w:lang w:val="en-US"/>
              </w:rPr>
              <w:t xml:space="preserve"> activities across the school curriculum. </w:t>
            </w:r>
          </w:p>
          <w:p w14:paraId="6A7E88CE" w14:textId="77777777" w:rsidR="00FB35A0" w:rsidRDefault="0066431B" w:rsidP="00797536">
            <w:pPr>
              <w:suppressAutoHyphens w:val="0"/>
              <w:autoSpaceDN/>
              <w:spacing w:before="60" w:after="0" w:line="240" w:lineRule="auto"/>
              <w:ind w:left="29" w:right="57"/>
              <w:rPr>
                <w:iCs/>
                <w:color w:val="auto"/>
                <w:lang w:val="en-US"/>
              </w:rPr>
            </w:pPr>
            <w:r w:rsidRPr="00BC74E1">
              <w:rPr>
                <w:iCs/>
                <w:color w:val="auto"/>
                <w:lang w:val="en-US"/>
              </w:rPr>
              <w:t>Talk for Writing to be embedded across KS1 and 2, and opportunities for oracy and language development are central to the teaching of all subjects.</w:t>
            </w:r>
          </w:p>
          <w:p w14:paraId="4960906D" w14:textId="3DB379C0" w:rsidR="005D0A9F" w:rsidRPr="003D5782" w:rsidRDefault="00402B7A" w:rsidP="00797536">
            <w:pPr>
              <w:suppressAutoHyphens w:val="0"/>
              <w:autoSpaceDN/>
              <w:spacing w:before="60" w:after="0" w:line="240" w:lineRule="auto"/>
              <w:ind w:left="29" w:right="57"/>
              <w:rPr>
                <w:iCs/>
                <w:color w:val="auto"/>
                <w:lang w:val="en-US"/>
              </w:rPr>
            </w:pPr>
            <w:r w:rsidRPr="00544CFB">
              <w:rPr>
                <w:iCs/>
                <w:color w:val="auto"/>
                <w:lang w:val="en-US"/>
              </w:rPr>
              <w:t>CPD</w:t>
            </w:r>
            <w:r w:rsidR="00544CFB" w:rsidRPr="00544CFB">
              <w:rPr>
                <w:iCs/>
                <w:color w:val="auto"/>
                <w:lang w:val="en-US"/>
              </w:rPr>
              <w:t xml:space="preserve"> - </w:t>
            </w:r>
            <w:r w:rsidR="005D0A9F" w:rsidRPr="00544CFB">
              <w:rPr>
                <w:iCs/>
                <w:color w:val="auto"/>
                <w:lang w:val="en-US"/>
              </w:rPr>
              <w:t>Delivery by Trust Inclusion</w:t>
            </w:r>
            <w:r w:rsidR="00797536">
              <w:rPr>
                <w:iCs/>
                <w:color w:val="auto"/>
                <w:lang w:val="en-US"/>
              </w:rPr>
              <w:t xml:space="preserve"> </w:t>
            </w:r>
            <w:r w:rsidR="00544CFB" w:rsidRPr="00544CFB">
              <w:rPr>
                <w:iCs/>
                <w:color w:val="auto"/>
                <w:lang w:val="en-US"/>
              </w:rPr>
              <w:t>/ T</w:t>
            </w:r>
            <w:r w:rsidR="00544CFB" w:rsidRPr="003D5782">
              <w:rPr>
                <w:iCs/>
                <w:color w:val="auto"/>
                <w:lang w:val="en-US"/>
              </w:rPr>
              <w:t>&amp;L Team</w:t>
            </w:r>
          </w:p>
          <w:p w14:paraId="7FBE1A6B" w14:textId="662DF2E0" w:rsidR="003F1112" w:rsidRPr="00BC74E1" w:rsidRDefault="003F1112" w:rsidP="00797536">
            <w:pPr>
              <w:suppressAutoHyphens w:val="0"/>
              <w:autoSpaceDN/>
              <w:spacing w:before="60" w:after="0" w:line="240" w:lineRule="auto"/>
              <w:ind w:left="29" w:right="57"/>
              <w:rPr>
                <w:iCs/>
                <w:color w:val="auto"/>
                <w:lang w:val="en-US"/>
              </w:rPr>
            </w:pPr>
            <w:r w:rsidRPr="003D5782">
              <w:rPr>
                <w:iCs/>
                <w:color w:val="auto"/>
                <w:highlight w:val="yellow"/>
                <w:lang w:val="en-US"/>
              </w:rPr>
              <w:t>=</w:t>
            </w:r>
            <w:r w:rsidR="003D5782" w:rsidRPr="003D5782">
              <w:rPr>
                <w:iCs/>
                <w:color w:val="auto"/>
                <w:highlight w:val="yellow"/>
                <w:lang w:val="en-US"/>
              </w:rPr>
              <w:t xml:space="preserve"> £25 845.78</w:t>
            </w:r>
          </w:p>
        </w:tc>
        <w:tc>
          <w:tcPr>
            <w:tcW w:w="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313BA" w14:textId="2F979E38" w:rsidR="00FB35A0" w:rsidRPr="00BC74E1" w:rsidRDefault="00FB35A0" w:rsidP="00FB35A0">
            <w:pPr>
              <w:suppressAutoHyphens w:val="0"/>
              <w:autoSpaceDN/>
              <w:spacing w:before="60" w:after="60" w:line="240" w:lineRule="auto"/>
              <w:ind w:left="57" w:right="57"/>
              <w:rPr>
                <w:rFonts w:cs="Arial"/>
                <w:color w:val="auto"/>
              </w:rPr>
            </w:pPr>
            <w:r w:rsidRPr="00BC74E1">
              <w:rPr>
                <w:rFonts w:cs="Arial"/>
                <w:color w:val="auto"/>
              </w:rPr>
              <w:t>There is a strong evidence base that suggests oral language interventions, including dialogic activities such as high-quality classroom discussion, are inexpensive to implement with high impacts on reading</w:t>
            </w:r>
            <w:r w:rsidR="0066431B" w:rsidRPr="00BC74E1">
              <w:rPr>
                <w:rFonts w:cs="Arial"/>
                <w:color w:val="auto"/>
              </w:rPr>
              <w:t>.</w:t>
            </w:r>
          </w:p>
          <w:p w14:paraId="757835E4" w14:textId="72BA3285" w:rsidR="00FB35A0" w:rsidRPr="00BC74E1" w:rsidRDefault="00FB35A0" w:rsidP="00FB35A0">
            <w:pPr>
              <w:pStyle w:val="TableRowCentered"/>
              <w:jc w:val="left"/>
              <w:rPr>
                <w:szCs w:val="24"/>
              </w:rPr>
            </w:pPr>
            <w:hyperlink r:id="rId12" w:history="1">
              <w:r w:rsidRPr="00BC74E1">
                <w:rPr>
                  <w:rFonts w:cs="Arial"/>
                  <w:color w:val="0070C0"/>
                  <w:szCs w:val="24"/>
                  <w:u w:val="single"/>
                </w:rPr>
                <w:t>Oral Language Interventions EEF</w:t>
              </w:r>
            </w:hyperlink>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31E67" w14:textId="77777777" w:rsidR="00FB35A0" w:rsidRPr="00BC74E1" w:rsidRDefault="0066431B" w:rsidP="00FB35A0">
            <w:pPr>
              <w:pStyle w:val="TableRowCentered"/>
              <w:jc w:val="left"/>
              <w:rPr>
                <w:szCs w:val="24"/>
              </w:rPr>
            </w:pPr>
            <w:r w:rsidRPr="00BC74E1">
              <w:rPr>
                <w:szCs w:val="24"/>
              </w:rPr>
              <w:t>1</w:t>
            </w:r>
          </w:p>
          <w:p w14:paraId="1FB86969" w14:textId="6252279D" w:rsidR="0066431B" w:rsidRPr="00BC74E1" w:rsidRDefault="0066431B" w:rsidP="00FB35A0">
            <w:pPr>
              <w:pStyle w:val="TableRowCentered"/>
              <w:jc w:val="left"/>
              <w:rPr>
                <w:szCs w:val="24"/>
              </w:rPr>
            </w:pPr>
            <w:r w:rsidRPr="00BC74E1">
              <w:rPr>
                <w:szCs w:val="24"/>
              </w:rPr>
              <w:t>2</w:t>
            </w:r>
          </w:p>
        </w:tc>
      </w:tr>
      <w:tr w:rsidR="0066431B" w:rsidRPr="00BC74E1" w14:paraId="6B2F36E6" w14:textId="77777777" w:rsidTr="0066431B">
        <w:tc>
          <w:tcPr>
            <w:tcW w:w="3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CC81" w14:textId="44A84BEA" w:rsidR="0066431B" w:rsidRPr="00BC74E1" w:rsidRDefault="00B008B0" w:rsidP="0066431B">
            <w:pPr>
              <w:pStyle w:val="TableRow"/>
              <w:rPr>
                <w:rFonts w:cs="Arial"/>
                <w:iCs/>
                <w:color w:val="auto"/>
              </w:rPr>
            </w:pPr>
            <w:r w:rsidRPr="00BC74E1">
              <w:rPr>
                <w:rFonts w:cs="Arial"/>
                <w:iCs/>
                <w:color w:val="auto"/>
              </w:rPr>
              <w:t>Renew</w:t>
            </w:r>
            <w:r w:rsidR="0066431B" w:rsidRPr="00BC74E1">
              <w:rPr>
                <w:rFonts w:cs="Arial"/>
                <w:iCs/>
                <w:color w:val="auto"/>
              </w:rPr>
              <w:t xml:space="preserve"> </w:t>
            </w:r>
            <w:r w:rsidR="0066431B" w:rsidRPr="00BC74E1">
              <w:rPr>
                <w:rFonts w:cs="Arial"/>
              </w:rPr>
              <w:t>Little Wandle Revised Letters and Sounds SSP</w:t>
            </w:r>
            <w:r w:rsidR="0066431B" w:rsidRPr="00BC74E1">
              <w:rPr>
                <w:rFonts w:cs="Arial"/>
                <w:iCs/>
                <w:color w:val="auto"/>
              </w:rPr>
              <w:t xml:space="preserve"> to secure stronger phonics teaching for all pupils.</w:t>
            </w:r>
          </w:p>
          <w:p w14:paraId="7FB7A158" w14:textId="0B9A9DF7" w:rsidR="0066431B" w:rsidRPr="00BC74E1" w:rsidRDefault="0066431B" w:rsidP="0066431B">
            <w:pPr>
              <w:pStyle w:val="TableRow"/>
              <w:rPr>
                <w:rFonts w:cs="Arial"/>
                <w:color w:val="0070C0"/>
              </w:rPr>
            </w:pPr>
            <w:hyperlink r:id="rId13" w:history="1">
              <w:r w:rsidRPr="00BC74E1">
                <w:rPr>
                  <w:rStyle w:val="Hyperlink"/>
                  <w:rFonts w:cs="Arial"/>
                  <w:iCs/>
                  <w:color w:val="0070C0"/>
                </w:rPr>
                <w:t>D</w:t>
              </w:r>
              <w:r w:rsidRPr="00BC74E1">
                <w:rPr>
                  <w:rStyle w:val="Hyperlink"/>
                  <w:color w:val="0070C0"/>
                </w:rPr>
                <w:t xml:space="preserve">fE </w:t>
              </w:r>
              <w:r w:rsidRPr="00BC74E1">
                <w:rPr>
                  <w:rStyle w:val="Hyperlink"/>
                  <w:rFonts w:cs="Arial"/>
                  <w:iCs/>
                  <w:color w:val="0070C0"/>
                </w:rPr>
                <w:t>validated Systematic Synthetic Phonics programme</w:t>
              </w:r>
            </w:hyperlink>
          </w:p>
          <w:p w14:paraId="07F3FA3C" w14:textId="77DFDFCD" w:rsidR="00D64A09" w:rsidRDefault="0066431B" w:rsidP="00797536">
            <w:pPr>
              <w:pStyle w:val="TableRow"/>
              <w:rPr>
                <w:rFonts w:cs="Arial"/>
              </w:rPr>
            </w:pPr>
            <w:r w:rsidRPr="00BC74E1">
              <w:rPr>
                <w:rFonts w:cs="Arial"/>
              </w:rPr>
              <w:t>Ensure all staff receive ongoing training and support to deliver Phonics effectively so that teaching is never less than good and differences continue to diminish.</w:t>
            </w:r>
          </w:p>
          <w:p w14:paraId="1B117552" w14:textId="381EA3F4" w:rsidR="00D64A09" w:rsidRPr="00BC74E1" w:rsidRDefault="00E16294" w:rsidP="00797536">
            <w:pPr>
              <w:pStyle w:val="TableRow"/>
              <w:rPr>
                <w:rFonts w:cs="Arial"/>
              </w:rPr>
            </w:pPr>
            <w:r w:rsidRPr="005228E2">
              <w:rPr>
                <w:rFonts w:cs="Arial"/>
                <w:highlight w:val="yellow"/>
              </w:rPr>
              <w:t>= £</w:t>
            </w:r>
            <w:r w:rsidR="005228E2" w:rsidRPr="005228E2">
              <w:rPr>
                <w:rFonts w:cs="Arial"/>
                <w:highlight w:val="yellow"/>
              </w:rPr>
              <w:t>4</w:t>
            </w:r>
            <w:r w:rsidR="001C0EC0" w:rsidRPr="005228E2">
              <w:rPr>
                <w:rFonts w:cs="Arial"/>
                <w:highlight w:val="yellow"/>
              </w:rPr>
              <w:t xml:space="preserve"> </w:t>
            </w:r>
            <w:r w:rsidR="005228E2" w:rsidRPr="005228E2">
              <w:rPr>
                <w:rFonts w:cs="Arial"/>
                <w:highlight w:val="yellow"/>
              </w:rPr>
              <w:t>261.52</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B6BB" w14:textId="4A092C72" w:rsidR="0066431B" w:rsidRPr="00BC74E1" w:rsidRDefault="0066431B" w:rsidP="0066431B">
            <w:pPr>
              <w:pStyle w:val="TableRowCentered"/>
              <w:jc w:val="left"/>
              <w:rPr>
                <w:rFonts w:cs="Arial"/>
                <w:color w:val="auto"/>
                <w:szCs w:val="24"/>
              </w:rPr>
            </w:pPr>
            <w:r w:rsidRPr="00BC74E1">
              <w:rPr>
                <w:rFonts w:cs="Arial"/>
                <w:color w:val="auto"/>
                <w:szCs w:val="24"/>
              </w:rPr>
              <w:t>Phonics approaches have a strong evidence base that indicates a positive impact on the accuracy of word reading (though not necessarily comprehension), particularly for disadvantaged pupils</w:t>
            </w:r>
            <w:r w:rsidR="004512BE" w:rsidRPr="00BC74E1">
              <w:rPr>
                <w:rFonts w:cs="Arial"/>
                <w:color w:val="auto"/>
                <w:szCs w:val="24"/>
              </w:rPr>
              <w:t>.</w:t>
            </w:r>
          </w:p>
          <w:p w14:paraId="07CE7859" w14:textId="5C4A04B6" w:rsidR="0066431B" w:rsidRPr="00BC74E1" w:rsidRDefault="0066431B" w:rsidP="0066431B">
            <w:pPr>
              <w:pStyle w:val="TableRowCentered"/>
              <w:jc w:val="left"/>
              <w:rPr>
                <w:szCs w:val="24"/>
              </w:rPr>
            </w:pPr>
            <w:hyperlink r:id="rId14" w:history="1">
              <w:r w:rsidRPr="00BC74E1">
                <w:rPr>
                  <w:color w:val="0070C0"/>
                  <w:szCs w:val="24"/>
                  <w:u w:val="single"/>
                </w:rPr>
                <w:t>Phonics EEF</w:t>
              </w:r>
            </w:hyperlink>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BB298" w14:textId="001B1B80" w:rsidR="0066431B" w:rsidRPr="00BC74E1" w:rsidRDefault="0066431B" w:rsidP="0066431B">
            <w:pPr>
              <w:pStyle w:val="TableRowCentered"/>
              <w:jc w:val="left"/>
              <w:rPr>
                <w:szCs w:val="24"/>
              </w:rPr>
            </w:pPr>
            <w:r w:rsidRPr="00BC74E1">
              <w:rPr>
                <w:szCs w:val="24"/>
              </w:rPr>
              <w:t>2</w:t>
            </w:r>
          </w:p>
        </w:tc>
      </w:tr>
      <w:tr w:rsidR="0066431B" w:rsidRPr="00BC74E1" w14:paraId="588DF12A" w14:textId="77777777" w:rsidTr="007E3481">
        <w:tc>
          <w:tcPr>
            <w:tcW w:w="3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7F430" w14:textId="3F817CC2" w:rsidR="0066431B" w:rsidRPr="00BC74E1" w:rsidRDefault="0066431B" w:rsidP="0066431B">
            <w:pPr>
              <w:spacing w:before="60" w:after="120" w:line="240" w:lineRule="auto"/>
              <w:ind w:left="28" w:right="57"/>
              <w:rPr>
                <w:rFonts w:cs="Arial"/>
                <w:color w:val="auto"/>
              </w:rPr>
            </w:pPr>
            <w:r w:rsidRPr="00BC74E1">
              <w:rPr>
                <w:color w:val="auto"/>
              </w:rPr>
              <w:t>Enhancement of our maths teaching and curriculum</w:t>
            </w:r>
            <w:r w:rsidR="006A1EF0" w:rsidRPr="00BC74E1">
              <w:rPr>
                <w:color w:val="auto"/>
              </w:rPr>
              <w:t>.</w:t>
            </w:r>
          </w:p>
          <w:p w14:paraId="3FB51EC9" w14:textId="606960C5" w:rsidR="00A94B12" w:rsidRPr="00797536" w:rsidRDefault="0066431B" w:rsidP="00797536">
            <w:pPr>
              <w:pStyle w:val="TableRow"/>
              <w:rPr>
                <w:color w:val="auto"/>
              </w:rPr>
            </w:pPr>
            <w:r w:rsidRPr="00BC74E1">
              <w:rPr>
                <w:color w:val="auto"/>
              </w:rPr>
              <w:t>We will fund teacher release time to embed key elements of guidance in school and to access resources and CPD (</w:t>
            </w:r>
            <w:r w:rsidR="00045B4A">
              <w:rPr>
                <w:color w:val="auto"/>
              </w:rPr>
              <w:t xml:space="preserve">including </w:t>
            </w:r>
            <w:r w:rsidR="00DF40F4">
              <w:rPr>
                <w:color w:val="auto"/>
              </w:rPr>
              <w:t>team teaching support t</w:t>
            </w:r>
            <w:r w:rsidR="00A94B12">
              <w:rPr>
                <w:color w:val="auto"/>
              </w:rPr>
              <w:t>o</w:t>
            </w:r>
            <w:r w:rsidR="00DF40F4">
              <w:rPr>
                <w:color w:val="auto"/>
              </w:rPr>
              <w:t xml:space="preserve"> ensure consistency across school</w:t>
            </w:r>
            <w:r w:rsidRPr="00BC74E1">
              <w:rPr>
                <w:color w:val="auto"/>
              </w:rPr>
              <w:t>).</w:t>
            </w:r>
          </w:p>
          <w:p w14:paraId="13E6BB21" w14:textId="7108E925" w:rsidR="00FB323F" w:rsidRPr="00BC74E1" w:rsidRDefault="00FB323F" w:rsidP="0066431B">
            <w:pPr>
              <w:pStyle w:val="TableRow"/>
              <w:rPr>
                <w:rFonts w:cs="Arial"/>
              </w:rPr>
            </w:pPr>
            <w:r w:rsidRPr="00A73FDF">
              <w:rPr>
                <w:rFonts w:cs="Arial"/>
                <w:highlight w:val="yellow"/>
              </w:rPr>
              <w:t>=</w:t>
            </w:r>
            <w:r w:rsidR="00A73FDF">
              <w:rPr>
                <w:rFonts w:cs="Arial"/>
                <w:highlight w:val="yellow"/>
              </w:rPr>
              <w:t xml:space="preserve"> </w:t>
            </w:r>
            <w:r w:rsidR="00A73FDF" w:rsidRPr="00A73FDF">
              <w:rPr>
                <w:rFonts w:cs="Arial"/>
                <w:highlight w:val="yellow"/>
              </w:rPr>
              <w:t>£2 326.16</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47381" w14:textId="0B33B25C" w:rsidR="0066431B" w:rsidRPr="00BC74E1" w:rsidRDefault="0066431B" w:rsidP="006A1EF0">
            <w:pPr>
              <w:suppressAutoHyphens w:val="0"/>
              <w:autoSpaceDN/>
              <w:spacing w:before="60" w:after="60" w:line="240" w:lineRule="auto"/>
              <w:ind w:left="57" w:right="57"/>
              <w:rPr>
                <w:rFonts w:cs="Arial"/>
                <w:color w:val="auto"/>
              </w:rPr>
            </w:pPr>
            <w:r w:rsidRPr="00BC74E1">
              <w:rPr>
                <w:rFonts w:cs="Arial"/>
                <w:color w:val="auto"/>
              </w:rPr>
              <w:t>The EEF guidance is based on a range of the best available evidence</w:t>
            </w:r>
          </w:p>
          <w:p w14:paraId="15A59331" w14:textId="50992FAE" w:rsidR="0066431B" w:rsidRPr="00BC74E1" w:rsidRDefault="0066431B" w:rsidP="0066431B">
            <w:pPr>
              <w:pStyle w:val="TableRowCentered"/>
              <w:jc w:val="left"/>
              <w:rPr>
                <w:szCs w:val="24"/>
              </w:rPr>
            </w:pPr>
            <w:hyperlink r:id="rId15" w:history="1">
              <w:r w:rsidRPr="00BC74E1">
                <w:rPr>
                  <w:rStyle w:val="Hyperlink"/>
                  <w:rFonts w:cs="Arial"/>
                  <w:color w:val="0070C0"/>
                  <w:szCs w:val="24"/>
                </w:rPr>
                <w:t>Improving Mathematics EEF</w:t>
              </w:r>
            </w:hyperlink>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C8D1B" w14:textId="243BCD00" w:rsidR="0066431B" w:rsidRPr="00BC74E1" w:rsidRDefault="006A1EF0" w:rsidP="0066431B">
            <w:pPr>
              <w:pStyle w:val="TableRowCentered"/>
              <w:jc w:val="left"/>
              <w:rPr>
                <w:szCs w:val="24"/>
              </w:rPr>
            </w:pPr>
            <w:r w:rsidRPr="00BC74E1">
              <w:rPr>
                <w:szCs w:val="24"/>
              </w:rPr>
              <w:t>3</w:t>
            </w:r>
          </w:p>
        </w:tc>
      </w:tr>
      <w:tr w:rsidR="006A1EF0" w:rsidRPr="00BC74E1" w14:paraId="59F15481" w14:textId="77777777" w:rsidTr="00FB35A0">
        <w:tc>
          <w:tcPr>
            <w:tcW w:w="3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3BEB2" w14:textId="5C43B59B" w:rsidR="006E3A42" w:rsidRDefault="006A1EF0" w:rsidP="00797536">
            <w:pPr>
              <w:pStyle w:val="TableRow"/>
              <w:rPr>
                <w:rFonts w:cs="Arial"/>
                <w:color w:val="000000"/>
              </w:rPr>
            </w:pPr>
            <w:r w:rsidRPr="00BC74E1">
              <w:rPr>
                <w:rFonts w:cs="Arial"/>
                <w:color w:val="000000"/>
              </w:rPr>
              <w:lastRenderedPageBreak/>
              <w:t xml:space="preserve">Ensure feedback to pupils is timely and effective, in line with our feedback policy, and allows disadvantaged learners to make progress, diminishing the gap with their peers. </w:t>
            </w:r>
          </w:p>
          <w:p w14:paraId="43C19A2C" w14:textId="51A17F2B" w:rsidR="0047101E" w:rsidRPr="00BC74E1" w:rsidRDefault="0047101E" w:rsidP="006A1EF0">
            <w:pPr>
              <w:pStyle w:val="TableRow"/>
              <w:rPr>
                <w:rFonts w:cs="Arial"/>
              </w:rPr>
            </w:pPr>
            <w:r w:rsidRPr="0047179C">
              <w:rPr>
                <w:rFonts w:cs="Arial"/>
                <w:color w:val="000000"/>
                <w:highlight w:val="yellow"/>
              </w:rPr>
              <w:t xml:space="preserve">SP £83.75 x </w:t>
            </w:r>
            <w:r w:rsidR="004A6BCA">
              <w:rPr>
                <w:rFonts w:cs="Arial"/>
                <w:color w:val="000000"/>
                <w:highlight w:val="yellow"/>
              </w:rPr>
              <w:t>6</w:t>
            </w:r>
            <w:r w:rsidRPr="0047179C">
              <w:rPr>
                <w:rFonts w:cs="Arial"/>
                <w:color w:val="000000"/>
                <w:highlight w:val="yellow"/>
              </w:rPr>
              <w:t xml:space="preserve"> =</w:t>
            </w:r>
            <w:r w:rsidR="0047179C" w:rsidRPr="0047179C">
              <w:rPr>
                <w:rFonts w:cs="Arial"/>
                <w:color w:val="000000"/>
                <w:highlight w:val="yellow"/>
              </w:rPr>
              <w:t xml:space="preserve"> £50</w:t>
            </w:r>
            <w:r w:rsidR="003C4256">
              <w:rPr>
                <w:rFonts w:cs="Arial"/>
                <w:color w:val="000000"/>
                <w:highlight w:val="yellow"/>
              </w:rPr>
              <w:t>2</w:t>
            </w:r>
            <w:r w:rsidR="0047179C" w:rsidRPr="0047179C">
              <w:rPr>
                <w:rFonts w:cs="Arial"/>
                <w:color w:val="000000"/>
                <w:highlight w:val="yellow"/>
              </w:rPr>
              <w:t>.50</w:t>
            </w:r>
          </w:p>
        </w:tc>
        <w:tc>
          <w:tcPr>
            <w:tcW w:w="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40E1D" w14:textId="63D0D829" w:rsidR="006A1EF0" w:rsidRPr="00BC74E1" w:rsidRDefault="006A1EF0" w:rsidP="006A1EF0">
            <w:pPr>
              <w:pStyle w:val="TableRowCentered"/>
              <w:jc w:val="left"/>
              <w:rPr>
                <w:szCs w:val="24"/>
              </w:rPr>
            </w:pPr>
            <w:r w:rsidRPr="00BC74E1">
              <w:rPr>
                <w:szCs w:val="24"/>
              </w:rPr>
              <w:t>There is a strong evidence base that Feedback impacts positively on progress and furthermore self-regulation.</w:t>
            </w:r>
          </w:p>
          <w:p w14:paraId="75445BE1" w14:textId="40202A8E" w:rsidR="006A1EF0" w:rsidRPr="00BC74E1" w:rsidRDefault="006A1EF0" w:rsidP="006A1EF0">
            <w:pPr>
              <w:pStyle w:val="TableRowCentered"/>
              <w:jc w:val="left"/>
              <w:rPr>
                <w:szCs w:val="24"/>
              </w:rPr>
            </w:pPr>
            <w:hyperlink r:id="rId16" w:history="1">
              <w:r w:rsidRPr="00BC74E1">
                <w:rPr>
                  <w:rStyle w:val="Hyperlink"/>
                  <w:color w:val="0070C0"/>
                  <w:szCs w:val="24"/>
                </w:rPr>
                <w:t>Feedback EEF</w:t>
              </w:r>
            </w:hyperlink>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6E58E" w14:textId="77777777" w:rsidR="006A1EF0" w:rsidRPr="00BC74E1" w:rsidRDefault="006A1EF0" w:rsidP="006A1EF0">
            <w:pPr>
              <w:pStyle w:val="TableRowCentered"/>
              <w:jc w:val="left"/>
              <w:rPr>
                <w:szCs w:val="24"/>
              </w:rPr>
            </w:pPr>
            <w:r w:rsidRPr="00BC74E1">
              <w:rPr>
                <w:szCs w:val="24"/>
              </w:rPr>
              <w:t>1</w:t>
            </w:r>
          </w:p>
          <w:p w14:paraId="76444DC3" w14:textId="77777777" w:rsidR="006A1EF0" w:rsidRPr="00BC74E1" w:rsidRDefault="006A1EF0" w:rsidP="006A1EF0">
            <w:pPr>
              <w:pStyle w:val="TableRowCentered"/>
              <w:jc w:val="left"/>
              <w:rPr>
                <w:szCs w:val="24"/>
              </w:rPr>
            </w:pPr>
            <w:r w:rsidRPr="00BC74E1">
              <w:rPr>
                <w:szCs w:val="24"/>
              </w:rPr>
              <w:t>2</w:t>
            </w:r>
          </w:p>
          <w:p w14:paraId="56777306" w14:textId="77777777" w:rsidR="006A1EF0" w:rsidRPr="00BC74E1" w:rsidRDefault="006A1EF0" w:rsidP="006A1EF0">
            <w:pPr>
              <w:pStyle w:val="TableRowCentered"/>
              <w:jc w:val="left"/>
              <w:rPr>
                <w:szCs w:val="24"/>
              </w:rPr>
            </w:pPr>
            <w:r w:rsidRPr="00BC74E1">
              <w:rPr>
                <w:szCs w:val="24"/>
              </w:rPr>
              <w:t>3</w:t>
            </w:r>
          </w:p>
          <w:p w14:paraId="5A85CC09" w14:textId="3F84994D" w:rsidR="006A1EF0" w:rsidRPr="00BC74E1" w:rsidRDefault="006A1EF0" w:rsidP="006A1EF0">
            <w:pPr>
              <w:pStyle w:val="TableRowCentered"/>
              <w:jc w:val="left"/>
              <w:rPr>
                <w:szCs w:val="24"/>
              </w:rPr>
            </w:pPr>
            <w:r w:rsidRPr="00BC74E1">
              <w:rPr>
                <w:szCs w:val="24"/>
              </w:rPr>
              <w:t>4</w:t>
            </w:r>
          </w:p>
        </w:tc>
      </w:tr>
      <w:tr w:rsidR="006A1EF0" w:rsidRPr="00BC74E1" w14:paraId="22AC2410" w14:textId="77777777" w:rsidTr="00FB35A0">
        <w:tc>
          <w:tcPr>
            <w:tcW w:w="3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41CE2" w14:textId="207E044D" w:rsidR="006E3A42" w:rsidRPr="00797536" w:rsidRDefault="004512BE" w:rsidP="00797536">
            <w:pPr>
              <w:pStyle w:val="TableRow"/>
              <w:rPr>
                <w:rFonts w:cs="Arial"/>
                <w:color w:val="000000"/>
              </w:rPr>
            </w:pPr>
            <w:r w:rsidRPr="00BC74E1">
              <w:rPr>
                <w:rFonts w:cs="Arial"/>
                <w:color w:val="000000"/>
              </w:rPr>
              <w:t>A</w:t>
            </w:r>
            <w:r w:rsidR="006A1EF0" w:rsidRPr="00BC74E1">
              <w:rPr>
                <w:rFonts w:cs="Arial"/>
                <w:color w:val="000000"/>
              </w:rPr>
              <w:t xml:space="preserve">ll staff develop metacognitive talk through </w:t>
            </w:r>
            <w:r w:rsidRPr="00BC74E1">
              <w:rPr>
                <w:rFonts w:cs="Arial"/>
                <w:color w:val="000000"/>
              </w:rPr>
              <w:t xml:space="preserve">modelling their own thought processes, </w:t>
            </w:r>
            <w:r w:rsidR="006A1EF0" w:rsidRPr="00BC74E1">
              <w:rPr>
                <w:rFonts w:cs="Arial"/>
                <w:color w:val="000000"/>
              </w:rPr>
              <w:t>talking partners</w:t>
            </w:r>
            <w:r w:rsidRPr="00BC74E1">
              <w:rPr>
                <w:rFonts w:cs="Arial"/>
                <w:color w:val="000000"/>
              </w:rPr>
              <w:t xml:space="preserve">, </w:t>
            </w:r>
            <w:r w:rsidR="006A1EF0" w:rsidRPr="00BC74E1">
              <w:rPr>
                <w:rFonts w:cs="Arial"/>
                <w:color w:val="000000"/>
              </w:rPr>
              <w:t xml:space="preserve">peer collaboration, </w:t>
            </w:r>
            <w:r w:rsidRPr="00BC74E1">
              <w:rPr>
                <w:rFonts w:cs="Arial"/>
                <w:color w:val="000000"/>
              </w:rPr>
              <w:t xml:space="preserve">and </w:t>
            </w:r>
            <w:r w:rsidR="006A1EF0" w:rsidRPr="00BC74E1">
              <w:rPr>
                <w:rFonts w:cs="Arial"/>
                <w:color w:val="000000"/>
              </w:rPr>
              <w:t>opportunities to reason and talk</w:t>
            </w:r>
          </w:p>
          <w:p w14:paraId="13BACCFC" w14:textId="5948CA31" w:rsidR="00152D27" w:rsidRPr="00595A47" w:rsidRDefault="00152D27" w:rsidP="006E3A42">
            <w:pPr>
              <w:pStyle w:val="TableRow"/>
              <w:ind w:left="0"/>
              <w:rPr>
                <w:iCs/>
                <w:sz w:val="22"/>
              </w:rPr>
            </w:pPr>
            <w:r w:rsidRPr="00152D27">
              <w:rPr>
                <w:iCs/>
                <w:highlight w:val="yellow"/>
              </w:rPr>
              <w:t>= £474.08</w:t>
            </w:r>
          </w:p>
        </w:tc>
        <w:tc>
          <w:tcPr>
            <w:tcW w:w="4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A0AA" w14:textId="29335FCD" w:rsidR="006A1EF0" w:rsidRPr="00BC74E1" w:rsidRDefault="004512BE" w:rsidP="006A1EF0">
            <w:pPr>
              <w:pStyle w:val="TableRowCentered"/>
              <w:jc w:val="left"/>
              <w:rPr>
                <w:sz w:val="18"/>
                <w:szCs w:val="18"/>
              </w:rPr>
            </w:pPr>
            <w:r w:rsidRPr="00BC74E1">
              <w:rPr>
                <w:szCs w:val="22"/>
              </w:rPr>
              <w:t>Evidence shows that children are unlikely to develop these skills unless they are explicitly taught.</w:t>
            </w:r>
          </w:p>
          <w:p w14:paraId="3B9BEED6" w14:textId="3293E911" w:rsidR="006A1EF0" w:rsidRPr="00BC74E1" w:rsidRDefault="004512BE" w:rsidP="004512BE">
            <w:pPr>
              <w:pStyle w:val="TableRowCentered"/>
              <w:jc w:val="left"/>
              <w:rPr>
                <w:sz w:val="22"/>
              </w:rPr>
            </w:pPr>
            <w:hyperlink r:id="rId17" w:history="1">
              <w:r w:rsidRPr="00BC74E1">
                <w:rPr>
                  <w:rStyle w:val="Hyperlink"/>
                  <w:color w:val="0070C0"/>
                  <w:szCs w:val="22"/>
                </w:rPr>
                <w:t>Metacognition and Self-regulation EEF</w:t>
              </w:r>
            </w:hyperlink>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9DCAC" w14:textId="77777777" w:rsidR="006A1EF0" w:rsidRPr="00BC74E1" w:rsidRDefault="004512BE" w:rsidP="006A1EF0">
            <w:pPr>
              <w:pStyle w:val="TableRowCentered"/>
              <w:jc w:val="left"/>
              <w:rPr>
                <w:szCs w:val="22"/>
              </w:rPr>
            </w:pPr>
            <w:r w:rsidRPr="00BC74E1">
              <w:rPr>
                <w:szCs w:val="22"/>
              </w:rPr>
              <w:t>1</w:t>
            </w:r>
          </w:p>
          <w:p w14:paraId="68265C34" w14:textId="18C36C7B" w:rsidR="004512BE" w:rsidRPr="00BC74E1" w:rsidRDefault="004512BE" w:rsidP="006A1EF0">
            <w:pPr>
              <w:pStyle w:val="TableRowCentered"/>
              <w:jc w:val="left"/>
              <w:rPr>
                <w:sz w:val="22"/>
              </w:rPr>
            </w:pPr>
            <w:r w:rsidRPr="00BC74E1">
              <w:rPr>
                <w:szCs w:val="22"/>
              </w:rPr>
              <w:t>4</w:t>
            </w:r>
          </w:p>
        </w:tc>
      </w:tr>
    </w:tbl>
    <w:p w14:paraId="6B500FE9" w14:textId="77777777" w:rsidR="004010B7" w:rsidRPr="00BC74E1" w:rsidRDefault="004010B7" w:rsidP="004010B7">
      <w:pPr>
        <w:suppressAutoHyphens w:val="0"/>
        <w:spacing w:after="0" w:line="240" w:lineRule="auto"/>
        <w:rPr>
          <w:b/>
          <w:bCs/>
          <w:color w:val="104F75"/>
        </w:rPr>
      </w:pPr>
    </w:p>
    <w:p w14:paraId="2A7D5523" w14:textId="2BF1838A" w:rsidR="00E66558" w:rsidRPr="00BC74E1" w:rsidRDefault="009D71E8" w:rsidP="00EC4D8F">
      <w:pPr>
        <w:suppressAutoHyphens w:val="0"/>
        <w:spacing w:line="240" w:lineRule="auto"/>
        <w:rPr>
          <w:b/>
          <w:bCs/>
          <w:color w:val="104F75"/>
          <w:sz w:val="28"/>
          <w:szCs w:val="28"/>
        </w:rPr>
      </w:pPr>
      <w:r w:rsidRPr="00BC74E1">
        <w:rPr>
          <w:b/>
          <w:bCs/>
          <w:color w:val="104F75"/>
          <w:sz w:val="28"/>
          <w:szCs w:val="28"/>
        </w:rPr>
        <w:t xml:space="preserve">Targeted academic support (for example, </w:t>
      </w:r>
      <w:r w:rsidR="00D33FE5" w:rsidRPr="00BC74E1">
        <w:rPr>
          <w:b/>
          <w:bCs/>
          <w:color w:val="104F75"/>
          <w:sz w:val="28"/>
          <w:szCs w:val="28"/>
        </w:rPr>
        <w:t xml:space="preserve">tutoring, one-to-one support </w:t>
      </w:r>
      <w:r w:rsidRPr="00BC74E1">
        <w:rPr>
          <w:b/>
          <w:bCs/>
          <w:color w:val="104F75"/>
          <w:sz w:val="28"/>
          <w:szCs w:val="28"/>
        </w:rPr>
        <w:t xml:space="preserve">structured interventions) </w:t>
      </w:r>
    </w:p>
    <w:p w14:paraId="45EACDCA" w14:textId="20F57FFE" w:rsidR="00EA74D9" w:rsidRPr="00BC74E1" w:rsidRDefault="009D71E8" w:rsidP="00877501">
      <w:pPr>
        <w:rPr>
          <w:b/>
          <w:bCs/>
          <w:color w:val="auto"/>
        </w:rPr>
      </w:pPr>
      <w:r w:rsidRPr="00BC74E1">
        <w:t xml:space="preserve">Budgeted cost: </w:t>
      </w:r>
      <w:r w:rsidRPr="00BC74E1">
        <w:rPr>
          <w:b/>
          <w:bCs/>
          <w:color w:val="auto"/>
        </w:rPr>
        <w:t>£</w:t>
      </w:r>
      <w:r w:rsidR="0025047B">
        <w:rPr>
          <w:b/>
          <w:bCs/>
          <w:color w:val="auto"/>
        </w:rPr>
        <w:t>2</w:t>
      </w:r>
      <w:r w:rsidR="005F6B40">
        <w:rPr>
          <w:b/>
          <w:bCs/>
          <w:color w:val="auto"/>
        </w:rPr>
        <w:t>7</w:t>
      </w:r>
      <w:r w:rsidR="0025047B">
        <w:rPr>
          <w:b/>
          <w:bCs/>
          <w:color w:val="auto"/>
        </w:rPr>
        <w:t xml:space="preserve"> 97</w:t>
      </w:r>
      <w:r w:rsidR="005F6B40">
        <w:rPr>
          <w:b/>
          <w:bCs/>
          <w:color w:val="auto"/>
        </w:rPr>
        <w:t>6</w:t>
      </w:r>
      <w:r w:rsidR="0025047B">
        <w:rPr>
          <w:b/>
          <w:bCs/>
          <w:color w:val="auto"/>
        </w:rPr>
        <w:t>.2</w:t>
      </w:r>
      <w:r w:rsidR="005F6B40">
        <w:rPr>
          <w:b/>
          <w:bCs/>
          <w:color w:val="auto"/>
        </w:rPr>
        <w:t>3</w:t>
      </w:r>
    </w:p>
    <w:tbl>
      <w:tblPr>
        <w:tblW w:w="5000" w:type="pct"/>
        <w:tblCellMar>
          <w:left w:w="10" w:type="dxa"/>
          <w:right w:w="10" w:type="dxa"/>
        </w:tblCellMar>
        <w:tblLook w:val="04A0" w:firstRow="1" w:lastRow="0" w:firstColumn="1" w:lastColumn="0" w:noHBand="0" w:noVBand="1"/>
      </w:tblPr>
      <w:tblGrid>
        <w:gridCol w:w="3245"/>
        <w:gridCol w:w="4627"/>
        <w:gridCol w:w="1614"/>
      </w:tblGrid>
      <w:tr w:rsidR="00710520" w:rsidRPr="00BC74E1" w14:paraId="6BE2D13F" w14:textId="77777777" w:rsidTr="007C2614">
        <w:tc>
          <w:tcPr>
            <w:tcW w:w="3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6578B47" w14:textId="47E0DF13" w:rsidR="00710520" w:rsidRPr="00BC74E1" w:rsidRDefault="00710520">
            <w:pPr>
              <w:pStyle w:val="TableHeader"/>
              <w:jc w:val="left"/>
            </w:pPr>
            <w:r w:rsidRPr="00BC74E1">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3786ECBF" w14:textId="77777777" w:rsidR="00710520" w:rsidRPr="00BC74E1" w:rsidRDefault="00710520">
            <w:pPr>
              <w:pStyle w:val="TableHeader"/>
              <w:jc w:val="left"/>
            </w:pPr>
            <w:r w:rsidRPr="00BC74E1">
              <w:t>Evidence that supports this approach</w:t>
            </w:r>
          </w:p>
        </w:tc>
        <w:tc>
          <w:tcPr>
            <w:tcW w:w="16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4E353FF1" w14:textId="77777777" w:rsidR="00710520" w:rsidRPr="00BC74E1" w:rsidRDefault="00710520">
            <w:pPr>
              <w:pStyle w:val="TableHeader"/>
              <w:jc w:val="left"/>
            </w:pPr>
            <w:r w:rsidRPr="00BC74E1">
              <w:t>Challenge number(s) addressed</w:t>
            </w:r>
          </w:p>
        </w:tc>
      </w:tr>
      <w:tr w:rsidR="004512BE" w:rsidRPr="00BC74E1" w14:paraId="07C85960"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CB6A7" w14:textId="400D0581" w:rsidR="00340064" w:rsidRDefault="004512BE" w:rsidP="00797536">
            <w:pPr>
              <w:pStyle w:val="TableRow"/>
            </w:pPr>
            <w:r w:rsidRPr="00BC74E1">
              <w:t xml:space="preserve">Establish small group speech and language </w:t>
            </w:r>
            <w:r w:rsidR="007C2614" w:rsidRPr="00BC74E1">
              <w:t xml:space="preserve">interventions </w:t>
            </w:r>
            <w:r w:rsidRPr="00BC74E1">
              <w:t>(</w:t>
            </w:r>
            <w:r w:rsidR="00663236">
              <w:t xml:space="preserve">advised by PHMAT SALT and </w:t>
            </w:r>
            <w:r w:rsidR="00210BB7" w:rsidRPr="00BC74E1">
              <w:t>Wellcom</w:t>
            </w:r>
            <w:r w:rsidR="00663236">
              <w:t xml:space="preserve">m for </w:t>
            </w:r>
            <w:r w:rsidR="003E782E">
              <w:t>wave 1 whole class intervention</w:t>
            </w:r>
            <w:r w:rsidRPr="00BC74E1">
              <w:t>) for disadvantaged pupils falling behind age-related expectations.</w:t>
            </w:r>
          </w:p>
          <w:p w14:paraId="77824FC6" w14:textId="15F2F6F1" w:rsidR="004828F5" w:rsidRPr="00BC74E1" w:rsidRDefault="004828F5" w:rsidP="004512BE">
            <w:pPr>
              <w:pStyle w:val="TableRow"/>
            </w:pPr>
            <w:r w:rsidRPr="00E028C0">
              <w:rPr>
                <w:highlight w:val="yellow"/>
              </w:rPr>
              <w:t>=</w:t>
            </w:r>
            <w:r w:rsidR="00F61A92" w:rsidRPr="00E028C0">
              <w:rPr>
                <w:highlight w:val="yellow"/>
              </w:rPr>
              <w:t xml:space="preserve"> £</w:t>
            </w:r>
            <w:r w:rsidR="00C70F4F" w:rsidRPr="00C70F4F">
              <w:rPr>
                <w:highlight w:val="yellow"/>
              </w:rPr>
              <w:t>4 795.20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684F3" w14:textId="77777777" w:rsidR="004512BE" w:rsidRPr="00BC74E1" w:rsidRDefault="004512BE" w:rsidP="004512BE">
            <w:pPr>
              <w:pStyle w:val="TableRowCentered"/>
              <w:jc w:val="left"/>
              <w:rPr>
                <w:rFonts w:cs="Arial"/>
                <w:color w:val="0070C0"/>
                <w:szCs w:val="24"/>
              </w:rPr>
            </w:pPr>
            <w:r w:rsidRPr="00BC74E1">
              <w:rPr>
                <w:rFonts w:cs="Arial"/>
                <w:color w:val="auto"/>
                <w:szCs w:val="24"/>
              </w:rPr>
              <w:t>Oral language interventions can have a positive impact on pupils’ language skills. Approaches that focus on speaking, listening and a combination of the two show positive impacts on attainment:</w:t>
            </w:r>
          </w:p>
          <w:p w14:paraId="30431331" w14:textId="0C7F3217" w:rsidR="004512BE" w:rsidRPr="00BC74E1" w:rsidRDefault="007C2614" w:rsidP="004512BE">
            <w:pPr>
              <w:pStyle w:val="TableRowCentered"/>
              <w:spacing w:after="120"/>
              <w:jc w:val="left"/>
              <w:rPr>
                <w:color w:val="0070C0"/>
                <w:szCs w:val="24"/>
              </w:rPr>
            </w:pPr>
            <w:hyperlink r:id="rId18" w:history="1">
              <w:r w:rsidRPr="00BC74E1">
                <w:rPr>
                  <w:color w:val="0070C0"/>
                  <w:szCs w:val="24"/>
                  <w:u w:val="single"/>
                </w:rPr>
                <w:t>Oral Language Interventions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41AE4" w14:textId="48521CB2" w:rsidR="004512BE" w:rsidRPr="00BC74E1" w:rsidRDefault="007C2614" w:rsidP="004512BE">
            <w:pPr>
              <w:pStyle w:val="TableRowCentered"/>
              <w:jc w:val="left"/>
              <w:rPr>
                <w:szCs w:val="24"/>
              </w:rPr>
            </w:pPr>
            <w:r w:rsidRPr="00BC74E1">
              <w:rPr>
                <w:szCs w:val="24"/>
              </w:rPr>
              <w:t>1</w:t>
            </w:r>
          </w:p>
        </w:tc>
      </w:tr>
      <w:tr w:rsidR="004512BE" w:rsidRPr="00BC74E1" w14:paraId="13CFEC29"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B26B3" w14:textId="6D13D899" w:rsidR="006B5689" w:rsidRDefault="007C2614" w:rsidP="00797536">
            <w:pPr>
              <w:pStyle w:val="TableRow"/>
              <w:rPr>
                <w:rFonts w:cs="Arial"/>
                <w:iCs/>
                <w:color w:val="auto"/>
                <w:lang w:val="en-US"/>
              </w:rPr>
            </w:pPr>
            <w:r w:rsidRPr="00BC74E1">
              <w:t>Deliver</w:t>
            </w:r>
            <w:r w:rsidR="004512BE" w:rsidRPr="00BC74E1">
              <w:t xml:space="preserve"> interventions that address gaps in phonics and early reading to prevent disadvantaged pupils falling behind age-related expectations.</w:t>
            </w:r>
            <w:r w:rsidRPr="00BC74E1">
              <w:rPr>
                <w:rFonts w:cs="Arial"/>
                <w:iCs/>
                <w:color w:val="auto"/>
                <w:lang w:val="en-US"/>
              </w:rPr>
              <w:t xml:space="preserve"> </w:t>
            </w:r>
          </w:p>
          <w:p w14:paraId="398874C9" w14:textId="383E9F8E" w:rsidR="00FD5675" w:rsidRPr="00BC74E1" w:rsidRDefault="007F0A91" w:rsidP="006B5689">
            <w:pPr>
              <w:pStyle w:val="TableRow"/>
              <w:rPr>
                <w:rFonts w:cs="Arial"/>
                <w:iCs/>
                <w:color w:val="auto"/>
                <w:lang w:val="en-US"/>
              </w:rPr>
            </w:pPr>
            <w:r w:rsidRPr="0077442C">
              <w:rPr>
                <w:rFonts w:cs="Arial"/>
                <w:iCs/>
                <w:color w:val="auto"/>
                <w:highlight w:val="yellow"/>
                <w:lang w:val="en-US"/>
              </w:rPr>
              <w:t>=</w:t>
            </w:r>
            <w:r w:rsidR="0077442C">
              <w:rPr>
                <w:rFonts w:cs="Arial"/>
                <w:iCs/>
                <w:color w:val="auto"/>
                <w:highlight w:val="yellow"/>
                <w:lang w:val="en-US"/>
              </w:rPr>
              <w:t xml:space="preserve"> </w:t>
            </w:r>
            <w:r w:rsidR="00ED4B6A" w:rsidRPr="0077442C">
              <w:rPr>
                <w:rFonts w:cs="Arial"/>
                <w:iCs/>
                <w:color w:val="auto"/>
                <w:highlight w:val="yellow"/>
                <w:lang w:val="en-US"/>
              </w:rPr>
              <w:t>£</w:t>
            </w:r>
            <w:r w:rsidR="00ED4B6A" w:rsidRPr="0077442C">
              <w:rPr>
                <w:rFonts w:cs="Arial"/>
                <w:iCs/>
                <w:color w:val="auto"/>
                <w:highlight w:val="yellow"/>
                <w:lang w:val="en-US"/>
              </w:rPr>
              <w:t xml:space="preserve">7 </w:t>
            </w:r>
            <w:r w:rsidR="0077442C" w:rsidRPr="0077442C">
              <w:rPr>
                <w:rFonts w:cs="Arial"/>
                <w:iCs/>
                <w:color w:val="auto"/>
                <w:highlight w:val="yellow"/>
                <w:lang w:val="en-US"/>
              </w:rPr>
              <w:t>375.95</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75DFC" w14:textId="6E270A5A" w:rsidR="004512BE" w:rsidRPr="00BC74E1" w:rsidRDefault="004512BE" w:rsidP="004512BE">
            <w:pPr>
              <w:pStyle w:val="TableRowCentered"/>
              <w:jc w:val="left"/>
              <w:rPr>
                <w:rFonts w:cs="Arial"/>
                <w:color w:val="0070C0"/>
                <w:szCs w:val="24"/>
              </w:rPr>
            </w:pPr>
            <w:r w:rsidRPr="00BC74E1">
              <w:rPr>
                <w:rFonts w:cs="Arial"/>
                <w:color w:val="auto"/>
                <w:szCs w:val="24"/>
              </w:rPr>
              <w:t>Phonics approaches have a strong evidence base indicating positive impact on pupils, particularly from disadvantaged backgrounds. Targeted phonics interventions have been shown to be more effective when delivered as regular sessions over up to 12 weeks</w:t>
            </w:r>
            <w:r w:rsidR="007C2614" w:rsidRPr="00BC74E1">
              <w:rPr>
                <w:rFonts w:cs="Arial"/>
                <w:color w:val="auto"/>
                <w:szCs w:val="24"/>
              </w:rPr>
              <w:t>.</w:t>
            </w:r>
          </w:p>
          <w:p w14:paraId="42F5052E" w14:textId="0C5F1954" w:rsidR="004512BE" w:rsidRPr="00BC74E1" w:rsidRDefault="007C2614" w:rsidP="004512BE">
            <w:pPr>
              <w:pStyle w:val="TableRowCentered"/>
              <w:jc w:val="left"/>
              <w:rPr>
                <w:szCs w:val="24"/>
              </w:rPr>
            </w:pPr>
            <w:hyperlink r:id="rId19" w:history="1">
              <w:r w:rsidRPr="00BC74E1">
                <w:rPr>
                  <w:color w:val="0070C0"/>
                  <w:szCs w:val="24"/>
                  <w:u w:val="single"/>
                </w:rPr>
                <w:t>Phonics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49E76" w14:textId="1123A4CB" w:rsidR="004512BE" w:rsidRPr="00BC74E1" w:rsidRDefault="007C2614" w:rsidP="004512BE">
            <w:pPr>
              <w:pStyle w:val="TableRowCentered"/>
              <w:jc w:val="left"/>
              <w:rPr>
                <w:szCs w:val="24"/>
              </w:rPr>
            </w:pPr>
            <w:r w:rsidRPr="00BC74E1">
              <w:rPr>
                <w:szCs w:val="24"/>
              </w:rPr>
              <w:t>2</w:t>
            </w:r>
          </w:p>
        </w:tc>
      </w:tr>
      <w:tr w:rsidR="004512BE" w:rsidRPr="00BC74E1" w14:paraId="5587E6EF"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30D79" w14:textId="1D884550" w:rsidR="006746B1" w:rsidRDefault="007C2614" w:rsidP="00797536">
            <w:pPr>
              <w:pStyle w:val="TableRow"/>
              <w:rPr>
                <w:rFonts w:cstheme="minorHAnsi"/>
              </w:rPr>
            </w:pPr>
            <w:r w:rsidRPr="00BC74E1">
              <w:rPr>
                <w:rFonts w:cstheme="minorHAnsi"/>
              </w:rPr>
              <w:t>Deliver targeted emotional and social interventions (ELSA)</w:t>
            </w:r>
            <w:r w:rsidR="003E782E">
              <w:rPr>
                <w:rFonts w:cstheme="minorHAnsi"/>
              </w:rPr>
              <w:t xml:space="preserve"> /</w:t>
            </w:r>
            <w:r w:rsidR="00EE54AE">
              <w:rPr>
                <w:rFonts w:cstheme="minorHAnsi"/>
              </w:rPr>
              <w:t xml:space="preserve"> </w:t>
            </w:r>
            <w:r w:rsidR="003E782E">
              <w:rPr>
                <w:rFonts w:cstheme="minorHAnsi"/>
              </w:rPr>
              <w:t>MHST</w:t>
            </w:r>
            <w:r w:rsidRPr="00BC74E1">
              <w:rPr>
                <w:rFonts w:cstheme="minorHAnsi"/>
              </w:rPr>
              <w:t xml:space="preserve"> </w:t>
            </w:r>
            <w:r w:rsidR="00EE54AE">
              <w:rPr>
                <w:rFonts w:cstheme="minorHAnsi"/>
              </w:rPr>
              <w:t xml:space="preserve">interventions </w:t>
            </w:r>
            <w:r w:rsidRPr="00BC74E1">
              <w:rPr>
                <w:rFonts w:cstheme="minorHAnsi"/>
              </w:rPr>
              <w:t>for those in need.</w:t>
            </w:r>
          </w:p>
          <w:p w14:paraId="57927F29" w14:textId="781EAF9C" w:rsidR="009B17A2" w:rsidRPr="00BC74E1" w:rsidRDefault="009B17A2" w:rsidP="004512BE">
            <w:pPr>
              <w:pStyle w:val="TableRow"/>
            </w:pPr>
            <w:r w:rsidRPr="001C649D">
              <w:rPr>
                <w:rFonts w:cstheme="minorHAnsi"/>
                <w:highlight w:val="yellow"/>
              </w:rPr>
              <w:t>=</w:t>
            </w:r>
            <w:r w:rsidR="001C649D" w:rsidRPr="001C649D">
              <w:rPr>
                <w:rFonts w:cstheme="minorHAnsi"/>
                <w:highlight w:val="yellow"/>
              </w:rPr>
              <w:t xml:space="preserve"> </w:t>
            </w:r>
            <w:r w:rsidR="001C649D" w:rsidRPr="00DB0432">
              <w:rPr>
                <w:rFonts w:cstheme="minorHAnsi"/>
                <w:highlight w:val="yellow"/>
              </w:rPr>
              <w:t>£</w:t>
            </w:r>
            <w:r w:rsidR="00EE0F36" w:rsidRPr="00EE0F36">
              <w:rPr>
                <w:rFonts w:cstheme="minorHAnsi"/>
                <w:highlight w:val="yellow"/>
              </w:rPr>
              <w:t>1 294.62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B4F2E" w14:textId="77777777" w:rsidR="007C2614" w:rsidRPr="00BC74E1" w:rsidRDefault="007C2614" w:rsidP="007C2614">
            <w:pPr>
              <w:pStyle w:val="TableRowCentered"/>
              <w:jc w:val="left"/>
              <w:rPr>
                <w:rFonts w:cs="Arial"/>
                <w:color w:val="auto"/>
                <w:szCs w:val="24"/>
              </w:rPr>
            </w:pPr>
            <w:r w:rsidRPr="00BC74E1">
              <w:rPr>
                <w:rFonts w:cs="Arial"/>
                <w:color w:val="auto"/>
                <w:szCs w:val="24"/>
              </w:rPr>
              <w:t>There is extensive evidence associating childhood social and emotional skills with improved outcomes at school and in later life.</w:t>
            </w:r>
          </w:p>
          <w:p w14:paraId="2A25221C" w14:textId="17296916" w:rsidR="004512BE" w:rsidRPr="00BC74E1" w:rsidRDefault="007C2614" w:rsidP="007C2614">
            <w:pPr>
              <w:pStyle w:val="TableRowCentered"/>
              <w:jc w:val="left"/>
              <w:rPr>
                <w:szCs w:val="24"/>
              </w:rPr>
            </w:pPr>
            <w:hyperlink r:id="rId20" w:history="1">
              <w:r w:rsidRPr="00BC74E1">
                <w:rPr>
                  <w:rStyle w:val="Hyperlink"/>
                  <w:color w:val="0070C0"/>
                  <w:szCs w:val="24"/>
                </w:rPr>
                <w:t>Social and Emotional Learning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41F0" w14:textId="77777777" w:rsidR="004512BE" w:rsidRPr="00BC74E1" w:rsidRDefault="007C2614" w:rsidP="004512BE">
            <w:pPr>
              <w:pStyle w:val="TableRowCentered"/>
              <w:jc w:val="left"/>
              <w:rPr>
                <w:szCs w:val="24"/>
              </w:rPr>
            </w:pPr>
            <w:r w:rsidRPr="00BC74E1">
              <w:rPr>
                <w:szCs w:val="24"/>
              </w:rPr>
              <w:t>4</w:t>
            </w:r>
          </w:p>
          <w:p w14:paraId="425139B4" w14:textId="77777777" w:rsidR="007C2614" w:rsidRPr="00BC74E1" w:rsidRDefault="007C2614" w:rsidP="004512BE">
            <w:pPr>
              <w:pStyle w:val="TableRowCentered"/>
              <w:jc w:val="left"/>
              <w:rPr>
                <w:szCs w:val="24"/>
              </w:rPr>
            </w:pPr>
            <w:r w:rsidRPr="00BC74E1">
              <w:rPr>
                <w:szCs w:val="24"/>
              </w:rPr>
              <w:t>5</w:t>
            </w:r>
          </w:p>
          <w:p w14:paraId="6D9A5A52" w14:textId="411F7A12" w:rsidR="007C2614" w:rsidRPr="00BC74E1" w:rsidRDefault="007C2614" w:rsidP="004512BE">
            <w:pPr>
              <w:pStyle w:val="TableRowCentered"/>
              <w:jc w:val="left"/>
              <w:rPr>
                <w:szCs w:val="24"/>
              </w:rPr>
            </w:pPr>
            <w:r w:rsidRPr="00BC74E1">
              <w:rPr>
                <w:szCs w:val="24"/>
              </w:rPr>
              <w:t>8</w:t>
            </w:r>
          </w:p>
        </w:tc>
      </w:tr>
      <w:tr w:rsidR="004512BE" w:rsidRPr="00BC74E1" w14:paraId="4EFED7B7"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D8039" w14:textId="2C191B10" w:rsidR="006F427A" w:rsidRDefault="00172A73" w:rsidP="00797536">
            <w:pPr>
              <w:pStyle w:val="TableRow"/>
            </w:pPr>
            <w:r w:rsidRPr="00BC74E1">
              <w:lastRenderedPageBreak/>
              <w:t>Explicitly teach reading comprehension strategies daily and embed these strategies across the curriculum.</w:t>
            </w:r>
          </w:p>
          <w:p w14:paraId="64A97038" w14:textId="022CC3B4" w:rsidR="00FE15A4" w:rsidRPr="00BC74E1" w:rsidRDefault="00FE15A4" w:rsidP="004512BE">
            <w:pPr>
              <w:pStyle w:val="TableRow"/>
            </w:pPr>
            <w:r w:rsidRPr="009B17A2">
              <w:rPr>
                <w:highlight w:val="yellow"/>
              </w:rPr>
              <w:t>=</w:t>
            </w:r>
            <w:r w:rsidR="009B17A2" w:rsidRPr="009B17A2">
              <w:rPr>
                <w:highlight w:val="yellow"/>
              </w:rPr>
              <w:t xml:space="preserve"> £10 108.80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420D6" w14:textId="3E9B95A8" w:rsidR="004512BE" w:rsidRPr="00BC74E1" w:rsidRDefault="00172A73" w:rsidP="004512BE">
            <w:pPr>
              <w:pStyle w:val="TableRowCentered"/>
              <w:jc w:val="left"/>
              <w:rPr>
                <w:szCs w:val="24"/>
              </w:rPr>
            </w:pPr>
            <w:r w:rsidRPr="00BC74E1">
              <w:rPr>
                <w:szCs w:val="24"/>
              </w:rPr>
              <w:t>Although the main focus is on reading, comprehension strategies have a positive impact on a range of curriculum subjects. Low attaining pupils benefit most from the explicit teaching of reading comprehension strategies.</w:t>
            </w:r>
          </w:p>
          <w:p w14:paraId="5342F048" w14:textId="256ED182" w:rsidR="007C2614" w:rsidRPr="00BC74E1" w:rsidRDefault="007C2614" w:rsidP="004512BE">
            <w:pPr>
              <w:pStyle w:val="TableRowCentered"/>
              <w:jc w:val="left"/>
              <w:rPr>
                <w:szCs w:val="24"/>
              </w:rPr>
            </w:pPr>
            <w:hyperlink r:id="rId21" w:history="1">
              <w:r w:rsidRPr="00BC74E1">
                <w:rPr>
                  <w:rStyle w:val="Hyperlink"/>
                  <w:color w:val="0070C0"/>
                  <w:szCs w:val="24"/>
                </w:rPr>
                <w:t>Reading Comprehension Strategies EEF</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8CF20" w14:textId="1808AD7C" w:rsidR="004512BE" w:rsidRPr="00BC74E1" w:rsidRDefault="00172A73" w:rsidP="004512BE">
            <w:pPr>
              <w:pStyle w:val="TableRowCentered"/>
              <w:jc w:val="left"/>
              <w:rPr>
                <w:szCs w:val="24"/>
              </w:rPr>
            </w:pPr>
            <w:r w:rsidRPr="00BC74E1">
              <w:rPr>
                <w:szCs w:val="24"/>
              </w:rPr>
              <w:t>2</w:t>
            </w:r>
          </w:p>
        </w:tc>
      </w:tr>
      <w:tr w:rsidR="00917272" w:rsidRPr="00BC74E1" w14:paraId="5C70CF9D" w14:textId="77777777" w:rsidTr="007C2614">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0C9CE" w14:textId="77777777" w:rsidR="00917272" w:rsidRPr="00BC74E1" w:rsidRDefault="00917272" w:rsidP="007C2614">
            <w:pPr>
              <w:pStyle w:val="TableRow"/>
              <w:rPr>
                <w:rFonts w:cs="Arial"/>
                <w:iCs/>
                <w:color w:val="auto"/>
                <w:lang w:val="en-US"/>
              </w:rPr>
            </w:pPr>
            <w:r w:rsidRPr="00BC74E1">
              <w:rPr>
                <w:rFonts w:cs="Arial"/>
                <w:iCs/>
                <w:color w:val="auto"/>
                <w:lang w:val="en-US"/>
              </w:rPr>
              <w:t xml:space="preserve">Specialist music teaching to </w:t>
            </w:r>
            <w:r w:rsidR="00551F01" w:rsidRPr="00BC74E1">
              <w:rPr>
                <w:rFonts w:cs="Arial"/>
                <w:iCs/>
                <w:color w:val="auto"/>
                <w:lang w:val="en-US"/>
              </w:rPr>
              <w:t xml:space="preserve">ensure vulnerable children are provided with rich opportunities to </w:t>
            </w:r>
            <w:r w:rsidR="00123A3D" w:rsidRPr="00BC74E1">
              <w:rPr>
                <w:rFonts w:cs="Arial"/>
                <w:iCs/>
                <w:color w:val="auto"/>
                <w:lang w:val="en-US"/>
              </w:rPr>
              <w:t>enhance cultural capital and to offer experiences otherwise not possible.</w:t>
            </w:r>
          </w:p>
          <w:p w14:paraId="499A85FE" w14:textId="77777777" w:rsidR="00B42C85" w:rsidRDefault="00B42C85" w:rsidP="007C2614">
            <w:pPr>
              <w:pStyle w:val="TableRow"/>
              <w:rPr>
                <w:color w:val="0000FF"/>
                <w:u w:val="single"/>
              </w:rPr>
            </w:pPr>
            <w:hyperlink r:id="rId22" w:history="1">
              <w:r w:rsidRPr="00BC74E1">
                <w:rPr>
                  <w:color w:val="0000FF"/>
                  <w:u w:val="single"/>
                </w:rPr>
                <w:t xml:space="preserve">Arts participation | EEF </w:t>
              </w:r>
            </w:hyperlink>
          </w:p>
          <w:p w14:paraId="5B4B63C4" w14:textId="152D8443" w:rsidR="001C649D" w:rsidRPr="00CD0D4B" w:rsidRDefault="00CD0D4B" w:rsidP="007C2614">
            <w:pPr>
              <w:pStyle w:val="TableRow"/>
              <w:rPr>
                <w:rFonts w:cs="Arial"/>
                <w:iCs/>
                <w:color w:val="auto"/>
                <w:lang w:val="en-US"/>
              </w:rPr>
            </w:pPr>
            <w:r w:rsidRPr="00CD0D4B">
              <w:rPr>
                <w:iCs/>
                <w:color w:val="auto"/>
                <w:highlight w:val="yellow"/>
                <w:lang w:val="en-US"/>
              </w:rPr>
              <w:t>£3 951.00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3B1F3" w14:textId="69D3A312" w:rsidR="00917272" w:rsidRPr="00BC74E1" w:rsidRDefault="004532B0" w:rsidP="007C2614">
            <w:pPr>
              <w:suppressAutoHyphens w:val="0"/>
              <w:autoSpaceDN/>
              <w:spacing w:before="60" w:after="60" w:line="240" w:lineRule="auto"/>
              <w:ind w:left="57" w:right="57"/>
              <w:rPr>
                <w:color w:val="auto"/>
              </w:rPr>
            </w:pPr>
            <w:r w:rsidRPr="00BC74E1">
              <w:rPr>
                <w:color w:val="auto"/>
              </w:rPr>
              <w:t>Arts participation approaches can have a positive impact on academic outcomes in other areas of the curriculum.</w:t>
            </w:r>
            <w:r w:rsidR="00757396" w:rsidRPr="00BC74E1">
              <w:rPr>
                <w:color w:val="auto"/>
              </w:rPr>
              <w:t xml:space="preserve"> It is important to remember that arts engagement is valuable in itself too.</w:t>
            </w:r>
          </w:p>
          <w:p w14:paraId="763F4EE9" w14:textId="616E9ED4" w:rsidR="004532B0" w:rsidRPr="00BC74E1" w:rsidRDefault="004532B0" w:rsidP="007C2614">
            <w:pPr>
              <w:suppressAutoHyphens w:val="0"/>
              <w:autoSpaceDN/>
              <w:spacing w:before="60" w:after="60" w:line="240" w:lineRule="auto"/>
              <w:ind w:left="57" w:right="57"/>
              <w:rPr>
                <w:color w:val="auto"/>
              </w:rPr>
            </w:pPr>
            <w:hyperlink r:id="rId23" w:history="1">
              <w:r w:rsidRPr="00BC74E1">
                <w:rPr>
                  <w:color w:val="0000FF"/>
                  <w:u w:val="single"/>
                </w:rPr>
                <w:t xml:space="preserve">Arts participation | EEF </w:t>
              </w:r>
            </w:hyperlink>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AC5E2" w14:textId="77777777" w:rsidR="00917272" w:rsidRPr="00BC74E1" w:rsidRDefault="007E7C29" w:rsidP="007C2614">
            <w:pPr>
              <w:pStyle w:val="TableRowCentered"/>
              <w:jc w:val="left"/>
              <w:rPr>
                <w:szCs w:val="24"/>
              </w:rPr>
            </w:pPr>
            <w:r w:rsidRPr="00BC74E1">
              <w:rPr>
                <w:szCs w:val="24"/>
              </w:rPr>
              <w:t>4</w:t>
            </w:r>
          </w:p>
          <w:p w14:paraId="7ABBB135" w14:textId="77777777" w:rsidR="007E7C29" w:rsidRPr="00BC74E1" w:rsidRDefault="007E7C29" w:rsidP="007C2614">
            <w:pPr>
              <w:pStyle w:val="TableRowCentered"/>
              <w:jc w:val="left"/>
              <w:rPr>
                <w:szCs w:val="24"/>
              </w:rPr>
            </w:pPr>
            <w:r w:rsidRPr="00BC74E1">
              <w:rPr>
                <w:szCs w:val="24"/>
              </w:rPr>
              <w:t>5</w:t>
            </w:r>
          </w:p>
          <w:p w14:paraId="75C33262" w14:textId="0D8A311F" w:rsidR="007E7C29" w:rsidRPr="00BC74E1" w:rsidRDefault="007E7C29" w:rsidP="007C2614">
            <w:pPr>
              <w:pStyle w:val="TableRowCentered"/>
              <w:jc w:val="left"/>
              <w:rPr>
                <w:szCs w:val="24"/>
              </w:rPr>
            </w:pPr>
            <w:r w:rsidRPr="00BC74E1">
              <w:rPr>
                <w:szCs w:val="24"/>
              </w:rPr>
              <w:t>8</w:t>
            </w:r>
          </w:p>
        </w:tc>
      </w:tr>
    </w:tbl>
    <w:p w14:paraId="2A7D5532" w14:textId="59A68BC3" w:rsidR="00E66558" w:rsidRPr="00BC74E1" w:rsidRDefault="009D71E8" w:rsidP="00B20B8A">
      <w:pPr>
        <w:spacing w:before="480"/>
        <w:rPr>
          <w:b/>
          <w:color w:val="104F75"/>
          <w:sz w:val="28"/>
          <w:szCs w:val="28"/>
        </w:rPr>
      </w:pPr>
      <w:r w:rsidRPr="00BC74E1">
        <w:rPr>
          <w:b/>
          <w:color w:val="104F75"/>
          <w:sz w:val="28"/>
          <w:szCs w:val="28"/>
        </w:rPr>
        <w:t>Wider strategies (for example, related to attendance, behaviour, wellbeing)</w:t>
      </w:r>
    </w:p>
    <w:p w14:paraId="1D140529" w14:textId="3D5102ED" w:rsidR="00E113C5" w:rsidRPr="00BC74E1" w:rsidRDefault="009D71E8" w:rsidP="00EC4D8F">
      <w:pPr>
        <w:spacing w:before="240"/>
        <w:rPr>
          <w:b/>
          <w:bCs/>
          <w:color w:val="auto"/>
        </w:rPr>
      </w:pPr>
      <w:r w:rsidRPr="00BC74E1">
        <w:t xml:space="preserve">Budgeted cost: </w:t>
      </w:r>
      <w:r w:rsidRPr="00AD7928">
        <w:rPr>
          <w:b/>
          <w:bCs/>
          <w:color w:val="auto"/>
          <w:highlight w:val="yellow"/>
        </w:rPr>
        <w:t>£</w:t>
      </w:r>
      <w:r w:rsidR="008402FE" w:rsidRPr="00AD7928">
        <w:rPr>
          <w:b/>
          <w:bCs/>
          <w:color w:val="auto"/>
          <w:highlight w:val="yellow"/>
        </w:rPr>
        <w:t>11 583.73</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rsidRPr="00BC74E1"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BC74E1" w:rsidRDefault="009D71E8">
            <w:pPr>
              <w:pStyle w:val="TableHeader"/>
              <w:jc w:val="left"/>
            </w:pPr>
            <w:r w:rsidRPr="00BC74E1">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BC74E1" w:rsidRDefault="009D71E8">
            <w:pPr>
              <w:pStyle w:val="TableHeader"/>
              <w:jc w:val="left"/>
            </w:pPr>
            <w:r w:rsidRPr="00BC74E1">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BC74E1" w:rsidRDefault="009D71E8">
            <w:pPr>
              <w:pStyle w:val="TableHeader"/>
              <w:jc w:val="left"/>
            </w:pPr>
            <w:r w:rsidRPr="00BC74E1">
              <w:t>Challenge number(s) addressed</w:t>
            </w:r>
          </w:p>
        </w:tc>
      </w:tr>
      <w:tr w:rsidR="00A172FB" w:rsidRPr="00BC74E1"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2CDB1" w14:textId="535CC10C" w:rsidR="00B239D6" w:rsidRDefault="002B1A13" w:rsidP="00797536">
            <w:pPr>
              <w:pStyle w:val="TableRow"/>
              <w:spacing w:after="120"/>
              <w:ind w:left="29"/>
              <w:rPr>
                <w:iCs/>
                <w:color w:val="auto"/>
                <w:szCs w:val="28"/>
                <w:lang w:val="en-US"/>
              </w:rPr>
            </w:pPr>
            <w:r w:rsidRPr="00BC74E1">
              <w:rPr>
                <w:iCs/>
                <w:color w:val="auto"/>
                <w:szCs w:val="28"/>
                <w:lang w:val="en-US"/>
              </w:rPr>
              <w:t>Revisit w</w:t>
            </w:r>
            <w:r w:rsidR="009C4D98" w:rsidRPr="00BC74E1">
              <w:rPr>
                <w:iCs/>
                <w:color w:val="auto"/>
                <w:szCs w:val="28"/>
                <w:lang w:val="en-US"/>
              </w:rPr>
              <w:t>hole staff training</w:t>
            </w:r>
            <w:r w:rsidR="00F5076A" w:rsidRPr="00BC74E1">
              <w:rPr>
                <w:iCs/>
                <w:color w:val="auto"/>
                <w:szCs w:val="28"/>
                <w:lang w:val="en-US"/>
              </w:rPr>
              <w:t xml:space="preserve"> on behaviour management </w:t>
            </w:r>
            <w:r w:rsidR="00895E40" w:rsidRPr="00BC74E1">
              <w:rPr>
                <w:iCs/>
                <w:color w:val="auto"/>
                <w:szCs w:val="28"/>
                <w:lang w:val="en-US"/>
              </w:rPr>
              <w:t>with the aim of developing our school ethos and improving behaviour across school.</w:t>
            </w:r>
          </w:p>
          <w:p w14:paraId="7A957210" w14:textId="42017599" w:rsidR="00091AC4" w:rsidRPr="00BC74E1" w:rsidRDefault="00091AC4" w:rsidP="002B1A13">
            <w:pPr>
              <w:pStyle w:val="TableRow"/>
              <w:spacing w:after="120"/>
              <w:ind w:left="29"/>
              <w:rPr>
                <w:iCs/>
                <w:color w:val="auto"/>
                <w:szCs w:val="28"/>
                <w:lang w:val="en-US"/>
              </w:rPr>
            </w:pPr>
            <w:r w:rsidRPr="00A02589">
              <w:rPr>
                <w:iCs/>
                <w:color w:val="auto"/>
                <w:szCs w:val="28"/>
                <w:highlight w:val="yellow"/>
                <w:lang w:val="en-US"/>
              </w:rPr>
              <w:t xml:space="preserve">= </w:t>
            </w:r>
            <w:r w:rsidR="00A02589" w:rsidRPr="00A02589">
              <w:rPr>
                <w:iCs/>
                <w:color w:val="auto"/>
                <w:szCs w:val="28"/>
                <w:highlight w:val="yellow"/>
                <w:lang w:val="en-US"/>
              </w:rPr>
              <w:t>£1 333.53</w:t>
            </w:r>
            <w:r w:rsidR="008402FE">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BC74E1" w:rsidRDefault="00834823" w:rsidP="0089465A">
            <w:pPr>
              <w:pStyle w:val="TableRowCentered"/>
              <w:ind w:left="32"/>
              <w:jc w:val="left"/>
              <w:rPr>
                <w:color w:val="auto"/>
              </w:rPr>
            </w:pPr>
            <w:r w:rsidRPr="00BC74E1">
              <w:rPr>
                <w:color w:val="auto"/>
              </w:rPr>
              <w:t>B</w:t>
            </w:r>
            <w:r w:rsidR="00895E40" w:rsidRPr="00BC74E1">
              <w:rPr>
                <w:color w:val="auto"/>
              </w:rPr>
              <w:t>oth targeted interventions</w:t>
            </w:r>
            <w:r w:rsidR="009507D7" w:rsidRPr="00BC74E1">
              <w:rPr>
                <w:color w:val="auto"/>
              </w:rPr>
              <w:t xml:space="preserve"> and universal approaches can have</w:t>
            </w:r>
            <w:r w:rsidR="005053BE" w:rsidRPr="00BC74E1">
              <w:rPr>
                <w:color w:val="auto"/>
              </w:rPr>
              <w:t xml:space="preserve"> </w:t>
            </w:r>
            <w:r w:rsidR="009507D7" w:rsidRPr="00BC74E1">
              <w:rPr>
                <w:color w:val="auto"/>
              </w:rPr>
              <w:t>positive overall effect</w:t>
            </w:r>
            <w:r w:rsidR="00366172" w:rsidRPr="00BC74E1">
              <w:rPr>
                <w:color w:val="auto"/>
              </w:rPr>
              <w:t>s:</w:t>
            </w:r>
          </w:p>
          <w:p w14:paraId="5245D0FD" w14:textId="25DDAADD" w:rsidR="009B020C" w:rsidRPr="00BC74E1" w:rsidRDefault="002B1A13" w:rsidP="00F87B43">
            <w:pPr>
              <w:pStyle w:val="TableRowCentered"/>
              <w:spacing w:after="120"/>
              <w:jc w:val="left"/>
              <w:rPr>
                <w:color w:val="auto"/>
              </w:rPr>
            </w:pPr>
            <w:hyperlink r:id="rId24" w:history="1">
              <w:r w:rsidRPr="00BC74E1">
                <w:rPr>
                  <w:color w:val="0070C0"/>
                  <w:szCs w:val="24"/>
                  <w:u w:val="single"/>
                </w:rPr>
                <w:t>Behaviour interventions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731446E3" w:rsidR="00A172FB" w:rsidRPr="00BC74E1" w:rsidRDefault="00FB35A0">
            <w:pPr>
              <w:pStyle w:val="TableRowCentered"/>
              <w:jc w:val="left"/>
              <w:rPr>
                <w:color w:val="auto"/>
                <w:szCs w:val="22"/>
              </w:rPr>
            </w:pPr>
            <w:r w:rsidRPr="00BC74E1">
              <w:rPr>
                <w:color w:val="auto"/>
                <w:szCs w:val="22"/>
              </w:rPr>
              <w:t>4</w:t>
            </w:r>
          </w:p>
        </w:tc>
      </w:tr>
      <w:tr w:rsidR="002B1A13" w:rsidRPr="00BC74E1" w14:paraId="76EE617B"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7B9" w14:textId="77777777" w:rsidR="002B1A13" w:rsidRPr="00BC74E1" w:rsidRDefault="00FB35A0" w:rsidP="002B1A13">
            <w:pPr>
              <w:pStyle w:val="TableRow"/>
              <w:spacing w:after="120"/>
              <w:ind w:left="29"/>
              <w:rPr>
                <w:iCs/>
                <w:color w:val="auto"/>
                <w:szCs w:val="28"/>
              </w:rPr>
            </w:pPr>
            <w:r w:rsidRPr="00BC74E1">
              <w:rPr>
                <w:iCs/>
                <w:color w:val="auto"/>
                <w:szCs w:val="28"/>
                <w:lang w:val="en-US"/>
              </w:rPr>
              <w:t xml:space="preserve">Revisit Emotion Coaching training </w:t>
            </w:r>
            <w:r w:rsidRPr="00BC74E1">
              <w:rPr>
                <w:iCs/>
                <w:color w:val="auto"/>
                <w:szCs w:val="28"/>
              </w:rPr>
              <w:t>to improve pupils’ decision-making skills, interaction with others and their self-management of emotions</w:t>
            </w:r>
            <w:r w:rsidR="006A1EF0" w:rsidRPr="00BC74E1">
              <w:rPr>
                <w:iCs/>
                <w:color w:val="auto"/>
                <w:szCs w:val="28"/>
              </w:rPr>
              <w:t>.</w:t>
            </w:r>
          </w:p>
          <w:p w14:paraId="6F064362" w14:textId="250BC5F7" w:rsidR="00A02589" w:rsidRPr="00797536" w:rsidRDefault="006A1EF0" w:rsidP="00797536">
            <w:pPr>
              <w:pStyle w:val="TableRow"/>
              <w:spacing w:after="120"/>
              <w:ind w:left="29"/>
              <w:rPr>
                <w:iCs/>
                <w:color w:val="auto"/>
                <w:szCs w:val="28"/>
              </w:rPr>
            </w:pPr>
            <w:r w:rsidRPr="00BC74E1">
              <w:rPr>
                <w:iCs/>
                <w:color w:val="auto"/>
                <w:szCs w:val="28"/>
              </w:rPr>
              <w:t>Embed Social and Emotional Leaning across our routines and practices.</w:t>
            </w:r>
            <w:r w:rsidR="00797536">
              <w:rPr>
                <w:iCs/>
                <w:color w:val="auto"/>
                <w:szCs w:val="28"/>
              </w:rPr>
              <w:t xml:space="preserve"> </w:t>
            </w:r>
            <w:r w:rsidR="00797536">
              <w:rPr>
                <w:iCs/>
                <w:color w:val="auto"/>
                <w:szCs w:val="28"/>
              </w:rPr>
              <w:t>(Included above)</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1990" w14:textId="523B7A5C" w:rsidR="002B1A13" w:rsidRPr="00BC74E1" w:rsidRDefault="006A1EF0" w:rsidP="006A1EF0">
            <w:pPr>
              <w:pStyle w:val="TableRowCentered"/>
              <w:jc w:val="left"/>
              <w:rPr>
                <w:rFonts w:cs="Arial"/>
                <w:color w:val="auto"/>
                <w:szCs w:val="24"/>
              </w:rPr>
            </w:pPr>
            <w:r w:rsidRPr="00BC74E1">
              <w:rPr>
                <w:rFonts w:cs="Arial"/>
                <w:color w:val="auto"/>
                <w:szCs w:val="24"/>
              </w:rPr>
              <w:t>There is extensive evidence associating childhood social and emotional skills with improved outcomes at school and in later life.</w:t>
            </w:r>
          </w:p>
          <w:p w14:paraId="5E540202" w14:textId="1449642C" w:rsidR="00FB35A0" w:rsidRPr="00BC74E1" w:rsidRDefault="00FB35A0" w:rsidP="0089465A">
            <w:pPr>
              <w:pStyle w:val="TableRowCentered"/>
              <w:ind w:left="32"/>
              <w:jc w:val="left"/>
              <w:rPr>
                <w:color w:val="auto"/>
              </w:rPr>
            </w:pPr>
            <w:hyperlink r:id="rId25" w:history="1">
              <w:r w:rsidRPr="00BC74E1">
                <w:rPr>
                  <w:rStyle w:val="Hyperlink"/>
                  <w:color w:val="0070C0"/>
                </w:rPr>
                <w:t>Social and Emotional Learning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E6DC" w14:textId="6BF07882" w:rsidR="002B1A13" w:rsidRPr="00BC74E1" w:rsidRDefault="00FB35A0">
            <w:pPr>
              <w:pStyle w:val="TableRowCentered"/>
              <w:jc w:val="left"/>
              <w:rPr>
                <w:color w:val="auto"/>
                <w:szCs w:val="22"/>
              </w:rPr>
            </w:pPr>
            <w:r w:rsidRPr="00BC74E1">
              <w:rPr>
                <w:color w:val="auto"/>
                <w:szCs w:val="22"/>
              </w:rPr>
              <w:t>4</w:t>
            </w:r>
          </w:p>
        </w:tc>
      </w:tr>
      <w:tr w:rsidR="004C2DBA" w:rsidRPr="00BC74E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CC050" w14:textId="77777777" w:rsidR="004C2DBA" w:rsidRDefault="007E5D5F" w:rsidP="00DB2557">
            <w:pPr>
              <w:pStyle w:val="TableRow"/>
              <w:spacing w:after="120"/>
              <w:ind w:left="0"/>
              <w:rPr>
                <w:iCs/>
                <w:color w:val="auto"/>
                <w:szCs w:val="28"/>
                <w:lang w:val="en-US"/>
              </w:rPr>
            </w:pPr>
            <w:r w:rsidRPr="00BC74E1">
              <w:rPr>
                <w:iCs/>
                <w:color w:val="auto"/>
                <w:szCs w:val="28"/>
                <w:lang w:val="en-US"/>
              </w:rPr>
              <w:t>Deliver parental workshops to engage parents and to support them to support their children in Phonics and Reading initially, then Mathematics.</w:t>
            </w:r>
          </w:p>
          <w:p w14:paraId="6EF7183B" w14:textId="1EC1F874" w:rsidR="00684396" w:rsidRPr="00BC74E1" w:rsidRDefault="00684396" w:rsidP="00DB2557">
            <w:pPr>
              <w:pStyle w:val="TableRow"/>
              <w:spacing w:after="120"/>
              <w:ind w:left="0"/>
              <w:rPr>
                <w:iCs/>
                <w:color w:val="auto"/>
                <w:szCs w:val="28"/>
                <w:lang w:val="en-US"/>
              </w:rPr>
            </w:pPr>
            <w:r w:rsidRPr="00CC4739">
              <w:rPr>
                <w:iCs/>
                <w:color w:val="auto"/>
                <w:szCs w:val="28"/>
                <w:highlight w:val="yellow"/>
                <w:lang w:val="en-US"/>
              </w:rPr>
              <w:t>= £202.04</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816F" w14:textId="330D8338" w:rsidR="004010B7" w:rsidRPr="00BC74E1" w:rsidRDefault="004010B7" w:rsidP="00DB2557">
            <w:pPr>
              <w:pStyle w:val="TableRowCentered"/>
              <w:jc w:val="left"/>
              <w:rPr>
                <w:color w:val="auto"/>
              </w:rPr>
            </w:pPr>
            <w:r w:rsidRPr="00BC74E1">
              <w:rPr>
                <w:color w:val="auto"/>
              </w:rPr>
              <w:t>Evidence shows, where a parent works directly with their child one-to-one it has greater impact. In addition, it has a greater impact on literacy than mathematics. Lower attaining pupils appear to benefit more.</w:t>
            </w:r>
          </w:p>
          <w:p w14:paraId="18698FB7" w14:textId="3466DC07" w:rsidR="007E5D5F" w:rsidRPr="00BC74E1" w:rsidRDefault="007E5D5F" w:rsidP="004010B7">
            <w:pPr>
              <w:pStyle w:val="TableRowCentered"/>
              <w:jc w:val="left"/>
              <w:rPr>
                <w:color w:val="0070C0"/>
              </w:rPr>
            </w:pPr>
            <w:hyperlink r:id="rId26" w:history="1">
              <w:r w:rsidRPr="00BC74E1">
                <w:rPr>
                  <w:rStyle w:val="Hyperlink"/>
                  <w:color w:val="0070C0"/>
                </w:rPr>
                <w:t>Parental Engagement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B1EE" w14:textId="04B2A190" w:rsidR="007E5D5F" w:rsidRPr="00BC74E1" w:rsidRDefault="007E5D5F" w:rsidP="00DB2557">
            <w:pPr>
              <w:pStyle w:val="TableRowCentered"/>
              <w:jc w:val="left"/>
              <w:rPr>
                <w:color w:val="auto"/>
                <w:szCs w:val="22"/>
              </w:rPr>
            </w:pPr>
            <w:r w:rsidRPr="00BC74E1">
              <w:rPr>
                <w:color w:val="auto"/>
                <w:szCs w:val="22"/>
              </w:rPr>
              <w:t>2</w:t>
            </w:r>
          </w:p>
          <w:p w14:paraId="53ECBBF2" w14:textId="3BF31A51" w:rsidR="007E5D5F" w:rsidRPr="00BC74E1" w:rsidRDefault="007E5D5F" w:rsidP="00DB2557">
            <w:pPr>
              <w:pStyle w:val="TableRowCentered"/>
              <w:jc w:val="left"/>
              <w:rPr>
                <w:color w:val="auto"/>
                <w:szCs w:val="22"/>
              </w:rPr>
            </w:pPr>
            <w:r w:rsidRPr="00BC74E1">
              <w:rPr>
                <w:color w:val="auto"/>
                <w:szCs w:val="22"/>
              </w:rPr>
              <w:t>3</w:t>
            </w:r>
          </w:p>
          <w:p w14:paraId="342C3EFA" w14:textId="55E8D52B" w:rsidR="004C2DBA" w:rsidRPr="00BC74E1" w:rsidRDefault="007E5D5F" w:rsidP="00DB2557">
            <w:pPr>
              <w:pStyle w:val="TableRowCentered"/>
              <w:jc w:val="left"/>
              <w:rPr>
                <w:color w:val="auto"/>
                <w:szCs w:val="22"/>
              </w:rPr>
            </w:pPr>
            <w:r w:rsidRPr="00BC74E1">
              <w:rPr>
                <w:color w:val="auto"/>
                <w:szCs w:val="22"/>
              </w:rPr>
              <w:t>5</w:t>
            </w:r>
          </w:p>
          <w:p w14:paraId="24BB11C2" w14:textId="2078DC0E" w:rsidR="007E5D5F" w:rsidRPr="00BC74E1" w:rsidRDefault="007E5D5F" w:rsidP="00DB2557">
            <w:pPr>
              <w:pStyle w:val="TableRowCentered"/>
              <w:jc w:val="left"/>
              <w:rPr>
                <w:color w:val="auto"/>
                <w:szCs w:val="22"/>
              </w:rPr>
            </w:pPr>
            <w:r w:rsidRPr="00BC74E1">
              <w:rPr>
                <w:color w:val="auto"/>
                <w:szCs w:val="22"/>
              </w:rPr>
              <w:t>6</w:t>
            </w:r>
          </w:p>
        </w:tc>
      </w:tr>
      <w:tr w:rsidR="007E5D5F" w:rsidRPr="00BC74E1" w14:paraId="33DFBE30"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1FA4" w14:textId="797F421F" w:rsidR="007E5D5F" w:rsidRPr="00BC74E1" w:rsidRDefault="007E5D5F" w:rsidP="007E5D5F">
            <w:pPr>
              <w:pStyle w:val="TableRow"/>
              <w:spacing w:after="120"/>
              <w:ind w:left="29"/>
              <w:rPr>
                <w:iCs/>
                <w:color w:val="auto"/>
                <w:szCs w:val="28"/>
                <w:lang w:val="en-US"/>
              </w:rPr>
            </w:pPr>
            <w:r w:rsidRPr="00BC74E1">
              <w:rPr>
                <w:iCs/>
                <w:color w:val="auto"/>
                <w:szCs w:val="28"/>
                <w:lang w:val="en-US"/>
              </w:rPr>
              <w:lastRenderedPageBreak/>
              <w:t xml:space="preserve">Embedding principles of good practice set out in the DfE’s </w:t>
            </w:r>
            <w:hyperlink r:id="rId27" w:history="1">
              <w:r w:rsidRPr="00BC74E1">
                <w:rPr>
                  <w:rStyle w:val="Hyperlink"/>
                  <w:iCs/>
                  <w:color w:val="0070C0"/>
                  <w:szCs w:val="28"/>
                  <w:lang w:val="en-US"/>
                </w:rPr>
                <w:t>Improving School Attendance</w:t>
              </w:r>
            </w:hyperlink>
            <w:r w:rsidRPr="00BC74E1">
              <w:rPr>
                <w:iCs/>
                <w:color w:val="auto"/>
                <w:szCs w:val="28"/>
                <w:lang w:val="en-US"/>
              </w:rPr>
              <w:t>.</w:t>
            </w:r>
          </w:p>
          <w:p w14:paraId="0216863B" w14:textId="77777777" w:rsidR="007E5D5F" w:rsidRDefault="007E5D5F" w:rsidP="007E5D5F">
            <w:pPr>
              <w:pStyle w:val="TableRow"/>
              <w:spacing w:after="120"/>
              <w:ind w:left="29"/>
              <w:rPr>
                <w:iCs/>
                <w:color w:val="auto"/>
                <w:szCs w:val="28"/>
                <w:lang w:val="en-US"/>
              </w:rPr>
            </w:pPr>
            <w:r w:rsidRPr="00BC74E1">
              <w:rPr>
                <w:iCs/>
                <w:color w:val="auto"/>
                <w:szCs w:val="28"/>
                <w:lang w:val="en-US"/>
              </w:rPr>
              <w:t>Office Manager</w:t>
            </w:r>
            <w:r w:rsidR="00C85645">
              <w:rPr>
                <w:iCs/>
                <w:color w:val="auto"/>
                <w:szCs w:val="28"/>
                <w:lang w:val="en-US"/>
              </w:rPr>
              <w:t xml:space="preserve">, </w:t>
            </w:r>
            <w:r w:rsidRPr="00BC74E1">
              <w:rPr>
                <w:iCs/>
                <w:color w:val="auto"/>
                <w:szCs w:val="28"/>
                <w:lang w:val="en-US"/>
              </w:rPr>
              <w:t>Head</w:t>
            </w:r>
            <w:r w:rsidR="00C85645">
              <w:rPr>
                <w:iCs/>
                <w:color w:val="auto"/>
                <w:szCs w:val="28"/>
                <w:lang w:val="en-US"/>
              </w:rPr>
              <w:t>teacher</w:t>
            </w:r>
            <w:r w:rsidRPr="00BC74E1">
              <w:rPr>
                <w:iCs/>
                <w:color w:val="auto"/>
                <w:szCs w:val="28"/>
                <w:lang w:val="en-US"/>
              </w:rPr>
              <w:t xml:space="preserve"> </w:t>
            </w:r>
            <w:r w:rsidR="00C85645">
              <w:rPr>
                <w:iCs/>
                <w:color w:val="auto"/>
                <w:szCs w:val="28"/>
                <w:lang w:val="en-US"/>
              </w:rPr>
              <w:t xml:space="preserve">and Education Welfare Officer </w:t>
            </w:r>
            <w:r w:rsidRPr="00BC74E1">
              <w:rPr>
                <w:iCs/>
                <w:color w:val="auto"/>
                <w:szCs w:val="28"/>
                <w:lang w:val="en-US"/>
              </w:rPr>
              <w:t>to work closely to improve attendance and identify where support is required early</w:t>
            </w:r>
            <w:r w:rsidR="004010B7" w:rsidRPr="00BC74E1">
              <w:rPr>
                <w:iCs/>
                <w:color w:val="auto"/>
                <w:szCs w:val="28"/>
                <w:lang w:val="en-US"/>
              </w:rPr>
              <w:t>.</w:t>
            </w:r>
          </w:p>
          <w:p w14:paraId="5E566BAF" w14:textId="489D29F0" w:rsidR="00144B45" w:rsidRPr="00BC74E1" w:rsidRDefault="00144B45" w:rsidP="007E5D5F">
            <w:pPr>
              <w:pStyle w:val="TableRow"/>
              <w:spacing w:after="120"/>
              <w:ind w:left="29"/>
              <w:rPr>
                <w:iCs/>
                <w:color w:val="auto"/>
                <w:szCs w:val="28"/>
                <w:lang w:val="en-US"/>
              </w:rPr>
            </w:pPr>
            <w:r w:rsidRPr="00FB1B89">
              <w:rPr>
                <w:iCs/>
                <w:color w:val="auto"/>
                <w:szCs w:val="28"/>
                <w:highlight w:val="yellow"/>
                <w:lang w:val="en-US"/>
              </w:rPr>
              <w:t xml:space="preserve">= </w:t>
            </w:r>
            <w:r w:rsidR="00FB1B89" w:rsidRPr="00FB1B89">
              <w:rPr>
                <w:iCs/>
                <w:color w:val="auto"/>
                <w:szCs w:val="28"/>
                <w:highlight w:val="yellow"/>
                <w:lang w:val="en-US"/>
              </w:rPr>
              <w:t>£6 781.91</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D134" w14:textId="5A9A1F6D" w:rsidR="007E5D5F" w:rsidRPr="00BC74E1" w:rsidRDefault="007E5D5F" w:rsidP="007E5D5F">
            <w:pPr>
              <w:pStyle w:val="TableRowCentered"/>
              <w:jc w:val="left"/>
              <w:rPr>
                <w:color w:val="auto"/>
              </w:rPr>
            </w:pPr>
            <w:r w:rsidRPr="00BC74E1">
              <w:rPr>
                <w:color w:val="auto"/>
              </w:rPr>
              <w:t xml:space="preserve">The DfE guidance has been informed by engagement with schools that have significantly reduced levels of absence and persistent absence. </w:t>
            </w:r>
          </w:p>
          <w:p w14:paraId="65B4755B" w14:textId="77777777" w:rsidR="007E5D5F" w:rsidRPr="00BC74E1" w:rsidRDefault="007E5D5F" w:rsidP="007E5D5F">
            <w:pPr>
              <w:pStyle w:val="TableRowCentered"/>
              <w:jc w:val="left"/>
              <w:rPr>
                <w:color w:val="auto"/>
              </w:rPr>
            </w:pPr>
          </w:p>
          <w:p w14:paraId="346E0DEA" w14:textId="1351A524" w:rsidR="007E5D5F" w:rsidRPr="00BC74E1" w:rsidRDefault="007E5D5F" w:rsidP="007E5D5F">
            <w:pPr>
              <w:pStyle w:val="TableRowCentered"/>
              <w:jc w:val="left"/>
              <w:rPr>
                <w:color w:val="auto"/>
              </w:rPr>
            </w:pPr>
            <w:hyperlink r:id="rId28" w:history="1">
              <w:r w:rsidRPr="00BC74E1">
                <w:rPr>
                  <w:rStyle w:val="Hyperlink"/>
                  <w:color w:val="0070C0"/>
                </w:rPr>
                <w:t>Attendance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9A2D" w14:textId="3E390EA6" w:rsidR="007E5D5F" w:rsidRPr="00BC74E1" w:rsidRDefault="007E5D5F" w:rsidP="007E5D5F">
            <w:pPr>
              <w:pStyle w:val="TableRowCentered"/>
              <w:jc w:val="left"/>
              <w:rPr>
                <w:color w:val="auto"/>
                <w:szCs w:val="22"/>
              </w:rPr>
            </w:pPr>
            <w:r w:rsidRPr="00BC74E1">
              <w:rPr>
                <w:color w:val="auto"/>
                <w:szCs w:val="22"/>
              </w:rPr>
              <w:t>9</w:t>
            </w:r>
          </w:p>
        </w:tc>
      </w:tr>
      <w:tr w:rsidR="007E5D5F" w:rsidRPr="00BC74E1" w14:paraId="37EC07C1"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E259" w14:textId="77777777" w:rsidR="007E5D5F" w:rsidRDefault="007E5D5F" w:rsidP="007E5D5F">
            <w:pPr>
              <w:pStyle w:val="TableRow"/>
              <w:spacing w:after="120"/>
              <w:ind w:left="29"/>
              <w:rPr>
                <w:iCs/>
                <w:color w:val="auto"/>
                <w:szCs w:val="28"/>
                <w:lang w:val="en-US"/>
              </w:rPr>
            </w:pPr>
            <w:r w:rsidRPr="00BC74E1">
              <w:rPr>
                <w:iCs/>
                <w:color w:val="auto"/>
                <w:szCs w:val="28"/>
                <w:lang w:val="en-US"/>
              </w:rPr>
              <w:t>Provide pastoral support to vulnerable families to improve engagement, attendance and to support the welfare of vulnerable families such as those with a social worker, and to develop our provision for SEMH.</w:t>
            </w:r>
          </w:p>
          <w:p w14:paraId="4DEA903A" w14:textId="211423CB" w:rsidR="00FB1B89" w:rsidRPr="00BC74E1" w:rsidRDefault="00AE62B7" w:rsidP="007E5D5F">
            <w:pPr>
              <w:pStyle w:val="TableRow"/>
              <w:spacing w:after="120"/>
              <w:ind w:left="29"/>
              <w:rPr>
                <w:iCs/>
                <w:color w:val="auto"/>
                <w:szCs w:val="28"/>
                <w:lang w:val="en-US"/>
              </w:rPr>
            </w:pPr>
            <w:r w:rsidRPr="00AF5698">
              <w:rPr>
                <w:iCs/>
                <w:color w:val="auto"/>
                <w:szCs w:val="28"/>
                <w:highlight w:val="yellow"/>
                <w:lang w:val="en-US"/>
              </w:rPr>
              <w:t xml:space="preserve">= £3 </w:t>
            </w:r>
            <w:r w:rsidR="00AF5698" w:rsidRPr="00AF5698">
              <w:rPr>
                <w:iCs/>
                <w:color w:val="auto"/>
                <w:szCs w:val="28"/>
                <w:highlight w:val="yellow"/>
                <w:lang w:val="en-US"/>
              </w:rPr>
              <w:t>266.25</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9EF3" w14:textId="77777777" w:rsidR="007E5D5F" w:rsidRPr="00BC74E1" w:rsidRDefault="007E5D5F" w:rsidP="007E5D5F">
            <w:pPr>
              <w:pStyle w:val="TableRowCentered"/>
              <w:jc w:val="left"/>
              <w:rPr>
                <w:color w:val="auto"/>
              </w:rPr>
            </w:pPr>
          </w:p>
          <w:p w14:paraId="405A24B8" w14:textId="5F0B2FB2" w:rsidR="007E5D5F" w:rsidRPr="00BC74E1" w:rsidRDefault="007E5D5F" w:rsidP="007E5D5F">
            <w:pPr>
              <w:pStyle w:val="TableRowCentered"/>
              <w:jc w:val="left"/>
              <w:rPr>
                <w:color w:val="0070C0"/>
              </w:rPr>
            </w:pPr>
            <w:hyperlink r:id="rId29" w:history="1">
              <w:r w:rsidRPr="00BC74E1">
                <w:rPr>
                  <w:rStyle w:val="Hyperlink"/>
                  <w:color w:val="0070C0"/>
                </w:rPr>
                <w:t>Parental Engagement EEF</w:t>
              </w:r>
            </w:hyperlink>
          </w:p>
          <w:p w14:paraId="4B319B87" w14:textId="4928580B" w:rsidR="007E5D5F" w:rsidRPr="00BC74E1" w:rsidRDefault="007E5D5F" w:rsidP="007E5D5F">
            <w:pPr>
              <w:pStyle w:val="TableRowCentered"/>
              <w:jc w:val="left"/>
              <w:rPr>
                <w:color w:val="0070C0"/>
              </w:rPr>
            </w:pPr>
            <w:hyperlink r:id="rId30" w:history="1">
              <w:r w:rsidRPr="00BC74E1">
                <w:rPr>
                  <w:rStyle w:val="Hyperlink"/>
                  <w:color w:val="0070C0"/>
                </w:rPr>
                <w:t>Social and Emotional Learning EEF</w:t>
              </w:r>
            </w:hyperlink>
          </w:p>
          <w:p w14:paraId="3AABDD02" w14:textId="5B07411F" w:rsidR="007E5D5F" w:rsidRPr="00BC74E1" w:rsidRDefault="007E5D5F" w:rsidP="007E5D5F">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6F83" w14:textId="77777777" w:rsidR="007E5D5F" w:rsidRPr="00BC74E1" w:rsidRDefault="007E5D5F" w:rsidP="007E5D5F">
            <w:pPr>
              <w:pStyle w:val="TableRowCentered"/>
              <w:jc w:val="left"/>
              <w:rPr>
                <w:color w:val="auto"/>
                <w:szCs w:val="22"/>
              </w:rPr>
            </w:pPr>
            <w:r w:rsidRPr="00BC74E1">
              <w:rPr>
                <w:color w:val="auto"/>
                <w:szCs w:val="22"/>
              </w:rPr>
              <w:t>4</w:t>
            </w:r>
          </w:p>
          <w:p w14:paraId="2BED85C7" w14:textId="77777777" w:rsidR="007E5D5F" w:rsidRPr="00BC74E1" w:rsidRDefault="007E5D5F" w:rsidP="007E5D5F">
            <w:pPr>
              <w:pStyle w:val="TableRowCentered"/>
              <w:jc w:val="left"/>
              <w:rPr>
                <w:color w:val="auto"/>
                <w:szCs w:val="22"/>
              </w:rPr>
            </w:pPr>
            <w:r w:rsidRPr="00BC74E1">
              <w:rPr>
                <w:color w:val="auto"/>
                <w:szCs w:val="22"/>
              </w:rPr>
              <w:t>6</w:t>
            </w:r>
          </w:p>
          <w:p w14:paraId="2CA1EA2A" w14:textId="77777777" w:rsidR="007E5D5F" w:rsidRPr="00BC74E1" w:rsidRDefault="007E5D5F" w:rsidP="007E5D5F">
            <w:pPr>
              <w:pStyle w:val="TableRowCentered"/>
              <w:jc w:val="left"/>
              <w:rPr>
                <w:color w:val="auto"/>
                <w:szCs w:val="22"/>
              </w:rPr>
            </w:pPr>
            <w:r w:rsidRPr="00BC74E1">
              <w:rPr>
                <w:color w:val="auto"/>
                <w:szCs w:val="22"/>
              </w:rPr>
              <w:t>7</w:t>
            </w:r>
          </w:p>
          <w:p w14:paraId="6C11497E" w14:textId="77777777" w:rsidR="007E5D5F" w:rsidRPr="00BC74E1" w:rsidRDefault="007E5D5F" w:rsidP="007E5D5F">
            <w:pPr>
              <w:pStyle w:val="TableRowCentered"/>
              <w:jc w:val="left"/>
              <w:rPr>
                <w:color w:val="auto"/>
                <w:szCs w:val="22"/>
              </w:rPr>
            </w:pPr>
            <w:r w:rsidRPr="00BC74E1">
              <w:rPr>
                <w:color w:val="auto"/>
                <w:szCs w:val="22"/>
              </w:rPr>
              <w:t>8</w:t>
            </w:r>
          </w:p>
          <w:p w14:paraId="6E4A6AB1" w14:textId="6E3D603B" w:rsidR="007E5D5F" w:rsidRPr="00BC74E1" w:rsidRDefault="007E5D5F" w:rsidP="007E5D5F">
            <w:pPr>
              <w:pStyle w:val="TableRowCentered"/>
              <w:jc w:val="left"/>
              <w:rPr>
                <w:color w:val="auto"/>
                <w:szCs w:val="22"/>
              </w:rPr>
            </w:pPr>
            <w:r w:rsidRPr="00BC74E1">
              <w:rPr>
                <w:color w:val="auto"/>
                <w:szCs w:val="22"/>
              </w:rPr>
              <w:t>9</w:t>
            </w:r>
          </w:p>
        </w:tc>
      </w:tr>
    </w:tbl>
    <w:p w14:paraId="00291E16" w14:textId="77777777" w:rsidR="00877501" w:rsidRPr="00BC74E1" w:rsidRDefault="00877501" w:rsidP="00877501">
      <w:pPr>
        <w:spacing w:after="120"/>
        <w:rPr>
          <w:b/>
          <w:bCs/>
          <w:color w:val="104F75"/>
          <w:sz w:val="28"/>
          <w:szCs w:val="28"/>
        </w:rPr>
      </w:pPr>
    </w:p>
    <w:p w14:paraId="2A7D5541" w14:textId="39C0DBA6" w:rsidR="00E66558" w:rsidRPr="00BC74E1" w:rsidRDefault="009D71E8" w:rsidP="00877501">
      <w:r w:rsidRPr="00BC74E1">
        <w:rPr>
          <w:b/>
          <w:bCs/>
          <w:color w:val="104F75"/>
          <w:sz w:val="28"/>
          <w:szCs w:val="28"/>
        </w:rPr>
        <w:t xml:space="preserve">Total budgeted cost: </w:t>
      </w:r>
      <w:r w:rsidRPr="00BC74E1">
        <w:rPr>
          <w:b/>
          <w:bCs/>
          <w:color w:val="auto"/>
          <w:sz w:val="28"/>
          <w:szCs w:val="28"/>
        </w:rPr>
        <w:t>£</w:t>
      </w:r>
      <w:r w:rsidR="00347D39" w:rsidRPr="00347D39">
        <w:rPr>
          <w:b/>
          <w:bCs/>
          <w:color w:val="auto"/>
          <w:sz w:val="28"/>
          <w:szCs w:val="28"/>
        </w:rPr>
        <w:t>72,520</w:t>
      </w:r>
    </w:p>
    <w:p w14:paraId="2A7D5542" w14:textId="77777777" w:rsidR="00E66558" w:rsidRPr="00BC74E1" w:rsidRDefault="009D71E8">
      <w:pPr>
        <w:pStyle w:val="Heading1"/>
      </w:pPr>
      <w:r w:rsidRPr="00BC74E1">
        <w:lastRenderedPageBreak/>
        <w:t>Part B: Review of outcomes in the previous academic year</w:t>
      </w:r>
    </w:p>
    <w:p w14:paraId="2A7D5543" w14:textId="77777777" w:rsidR="00E66558" w:rsidRPr="00BC74E1" w:rsidRDefault="009D71E8">
      <w:pPr>
        <w:pStyle w:val="Heading2"/>
      </w:pPr>
      <w:r w:rsidRPr="00BC74E1">
        <w:t>Pupil premium strategy outcomes</w:t>
      </w:r>
    </w:p>
    <w:p w14:paraId="53AB5EB2" w14:textId="62800057" w:rsidR="00710520" w:rsidRPr="00BC74E1" w:rsidRDefault="009D71E8">
      <w:r w:rsidRPr="00BC74E1">
        <w:t>This details the impact that our pupil premium activity had on pupils in the 202</w:t>
      </w:r>
      <w:r w:rsidR="00276BEA" w:rsidRPr="00BC74E1">
        <w:t>3</w:t>
      </w:r>
      <w:r w:rsidRPr="00BC74E1">
        <w:t xml:space="preserve"> to 202</w:t>
      </w:r>
      <w:r w:rsidR="00276BEA" w:rsidRPr="00BC74E1">
        <w:t>4</w:t>
      </w:r>
      <w:r w:rsidRPr="00BC74E1">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710520"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82A5" w14:textId="54F1FEAF" w:rsidR="00B13ABA" w:rsidRPr="009E3514" w:rsidRDefault="006826A1" w:rsidP="00905DE7">
            <w:pPr>
              <w:suppressAutoHyphens w:val="0"/>
              <w:autoSpaceDN/>
              <w:spacing w:before="120"/>
              <w:rPr>
                <w:color w:val="auto"/>
                <w:lang w:eastAsia="en-US"/>
              </w:rPr>
            </w:pPr>
            <w:r>
              <w:rPr>
                <w:color w:val="auto"/>
                <w:lang w:eastAsia="en-US"/>
              </w:rPr>
              <w:t>During the academic year 202</w:t>
            </w:r>
            <w:r w:rsidR="00072293">
              <w:rPr>
                <w:color w:val="auto"/>
                <w:lang w:eastAsia="en-US"/>
              </w:rPr>
              <w:t>3</w:t>
            </w:r>
            <w:r>
              <w:rPr>
                <w:color w:val="auto"/>
                <w:lang w:eastAsia="en-US"/>
              </w:rPr>
              <w:t>-2</w:t>
            </w:r>
            <w:r w:rsidR="00072293">
              <w:rPr>
                <w:color w:val="auto"/>
                <w:lang w:eastAsia="en-US"/>
              </w:rPr>
              <w:t>4</w:t>
            </w:r>
            <w:r w:rsidR="00B13ABA">
              <w:rPr>
                <w:color w:val="auto"/>
                <w:lang w:eastAsia="en-US"/>
              </w:rPr>
              <w:t>, there have been significant developments for all pupils, including the disadvantaged. The summary o</w:t>
            </w:r>
            <w:r>
              <w:rPr>
                <w:color w:val="auto"/>
                <w:lang w:eastAsia="en-US"/>
              </w:rPr>
              <w:t>f</w:t>
            </w:r>
            <w:r w:rsidR="00B13ABA">
              <w:rPr>
                <w:color w:val="auto"/>
                <w:lang w:eastAsia="en-US"/>
              </w:rPr>
              <w:t xml:space="preserve"> outcomes therefore reflects these successes, however the impact of the pandemic </w:t>
            </w:r>
            <w:r>
              <w:rPr>
                <w:color w:val="auto"/>
                <w:lang w:eastAsia="en-US"/>
              </w:rPr>
              <w:t xml:space="preserve">on </w:t>
            </w:r>
            <w:r w:rsidR="00A463FD">
              <w:rPr>
                <w:color w:val="auto"/>
                <w:lang w:eastAsia="en-US"/>
              </w:rPr>
              <w:t>speech</w:t>
            </w:r>
            <w:r w:rsidR="00AF66BD">
              <w:rPr>
                <w:color w:val="auto"/>
                <w:lang w:eastAsia="en-US"/>
              </w:rPr>
              <w:t xml:space="preserve"> and language</w:t>
            </w:r>
            <w:r w:rsidR="006D26CA">
              <w:rPr>
                <w:color w:val="auto"/>
                <w:lang w:eastAsia="en-US"/>
              </w:rPr>
              <w:t>, particularly in the early years,</w:t>
            </w:r>
            <w:r w:rsidR="00AF66BD">
              <w:rPr>
                <w:color w:val="auto"/>
                <w:lang w:eastAsia="en-US"/>
              </w:rPr>
              <w:t xml:space="preserve"> </w:t>
            </w:r>
            <w:r w:rsidR="00B13ABA" w:rsidRPr="009E3514">
              <w:rPr>
                <w:color w:val="auto"/>
                <w:lang w:eastAsia="en-US"/>
              </w:rPr>
              <w:t>cannot be understated.</w:t>
            </w:r>
          </w:p>
          <w:p w14:paraId="47CF14BB" w14:textId="53181DA6" w:rsidR="00F31D1D" w:rsidRPr="00706725" w:rsidRDefault="00905DE7" w:rsidP="00905DE7">
            <w:pPr>
              <w:suppressAutoHyphens w:val="0"/>
              <w:autoSpaceDN/>
              <w:spacing w:before="120"/>
              <w:rPr>
                <w:lang w:eastAsia="en-US"/>
              </w:rPr>
            </w:pPr>
            <w:r w:rsidRPr="009E3514">
              <w:rPr>
                <w:color w:val="auto"/>
                <w:lang w:eastAsia="en-US"/>
              </w:rPr>
              <w:t>Our internal</w:t>
            </w:r>
            <w:r w:rsidR="003A00EB" w:rsidRPr="009E3514">
              <w:rPr>
                <w:color w:val="auto"/>
                <w:lang w:eastAsia="en-US"/>
              </w:rPr>
              <w:t xml:space="preserve"> </w:t>
            </w:r>
            <w:r w:rsidR="000313D6" w:rsidRPr="009E3514">
              <w:rPr>
                <w:color w:val="auto"/>
                <w:lang w:eastAsia="en-US"/>
              </w:rPr>
              <w:t xml:space="preserve">assessments </w:t>
            </w:r>
            <w:r w:rsidRPr="009E3514">
              <w:rPr>
                <w:color w:val="auto"/>
                <w:lang w:eastAsia="en-US"/>
              </w:rPr>
              <w:t>during 202</w:t>
            </w:r>
            <w:r w:rsidR="007B3AF7" w:rsidRPr="009E3514">
              <w:rPr>
                <w:color w:val="auto"/>
                <w:lang w:eastAsia="en-US"/>
              </w:rPr>
              <w:t>3</w:t>
            </w:r>
            <w:r w:rsidRPr="009E3514">
              <w:rPr>
                <w:color w:val="auto"/>
                <w:lang w:eastAsia="en-US"/>
              </w:rPr>
              <w:t>/2</w:t>
            </w:r>
            <w:r w:rsidR="007B3AF7" w:rsidRPr="009E3514">
              <w:rPr>
                <w:color w:val="auto"/>
                <w:lang w:eastAsia="en-US"/>
              </w:rPr>
              <w:t>4</w:t>
            </w:r>
            <w:r w:rsidRPr="009E3514">
              <w:rPr>
                <w:color w:val="auto"/>
                <w:lang w:eastAsia="en-US"/>
              </w:rPr>
              <w:t xml:space="preserve"> </w:t>
            </w:r>
            <w:r w:rsidR="00DA4032" w:rsidRPr="009E3514">
              <w:rPr>
                <w:color w:val="auto"/>
                <w:lang w:eastAsia="en-US"/>
              </w:rPr>
              <w:t>sugges</w:t>
            </w:r>
            <w:r w:rsidRPr="009E3514">
              <w:rPr>
                <w:color w:val="auto"/>
                <w:lang w:eastAsia="en-US"/>
              </w:rPr>
              <w:t>t</w:t>
            </w:r>
            <w:r w:rsidR="00546DAC" w:rsidRPr="009E3514">
              <w:rPr>
                <w:color w:val="auto"/>
                <w:lang w:eastAsia="en-US"/>
              </w:rPr>
              <w:t>ed</w:t>
            </w:r>
            <w:r w:rsidRPr="009E3514">
              <w:rPr>
                <w:color w:val="auto"/>
                <w:lang w:eastAsia="en-US"/>
              </w:rPr>
              <w:t xml:space="preserve"> that </w:t>
            </w:r>
            <w:r w:rsidR="00B13ABA" w:rsidRPr="009E3514">
              <w:rPr>
                <w:color w:val="auto"/>
                <w:lang w:eastAsia="en-US"/>
              </w:rPr>
              <w:t>disadvantaged pupils’</w:t>
            </w:r>
            <w:r w:rsidR="00F635B1" w:rsidRPr="009E3514">
              <w:rPr>
                <w:color w:val="auto"/>
                <w:lang w:eastAsia="en-US"/>
              </w:rPr>
              <w:t xml:space="preserve"> attainment and</w:t>
            </w:r>
            <w:r w:rsidR="00B13ABA" w:rsidRPr="009E3514">
              <w:rPr>
                <w:color w:val="auto"/>
                <w:lang w:eastAsia="en-US"/>
              </w:rPr>
              <w:t xml:space="preserve"> progress was </w:t>
            </w:r>
            <w:r w:rsidR="00E82145" w:rsidRPr="009E3514">
              <w:rPr>
                <w:color w:val="auto"/>
                <w:lang w:eastAsia="en-US"/>
              </w:rPr>
              <w:t xml:space="preserve">broadly in line with or </w:t>
            </w:r>
            <w:r w:rsidR="00B13ABA" w:rsidRPr="009E3514">
              <w:rPr>
                <w:color w:val="auto"/>
                <w:lang w:eastAsia="en-US"/>
              </w:rPr>
              <w:t xml:space="preserve">above </w:t>
            </w:r>
            <w:r w:rsidR="00FD02DF" w:rsidRPr="009E3514">
              <w:rPr>
                <w:color w:val="auto"/>
                <w:lang w:eastAsia="en-US"/>
              </w:rPr>
              <w:t>non-disadvantaged</w:t>
            </w:r>
            <w:r w:rsidR="00B13ABA" w:rsidRPr="009E3514">
              <w:rPr>
                <w:color w:val="auto"/>
                <w:lang w:eastAsia="en-US"/>
              </w:rPr>
              <w:t xml:space="preserve"> in Reading, Writing and Mathematics across </w:t>
            </w:r>
            <w:r w:rsidR="003122A7" w:rsidRPr="009E3514">
              <w:rPr>
                <w:color w:val="auto"/>
                <w:lang w:eastAsia="en-US"/>
              </w:rPr>
              <w:t>all</w:t>
            </w:r>
            <w:r w:rsidR="00B13ABA" w:rsidRPr="009E3514">
              <w:rPr>
                <w:color w:val="auto"/>
                <w:lang w:eastAsia="en-US"/>
              </w:rPr>
              <w:t xml:space="preserve"> year groups</w:t>
            </w:r>
            <w:r w:rsidR="006B0B8B" w:rsidRPr="009E3514">
              <w:rPr>
                <w:color w:val="auto"/>
                <w:lang w:eastAsia="en-US"/>
              </w:rPr>
              <w:t xml:space="preserve"> (</w:t>
            </w:r>
            <w:r w:rsidR="00084989" w:rsidRPr="009E3514">
              <w:rPr>
                <w:color w:val="auto"/>
                <w:lang w:eastAsia="en-US"/>
              </w:rPr>
              <w:t>1</w:t>
            </w:r>
            <w:r w:rsidR="004D0ABF" w:rsidRPr="009E3514">
              <w:rPr>
                <w:color w:val="auto"/>
                <w:lang w:eastAsia="en-US"/>
              </w:rPr>
              <w:t xml:space="preserve">, </w:t>
            </w:r>
            <w:r w:rsidR="00471987" w:rsidRPr="009E3514">
              <w:rPr>
                <w:color w:val="auto"/>
                <w:lang w:eastAsia="en-US"/>
              </w:rPr>
              <w:t xml:space="preserve">2, </w:t>
            </w:r>
            <w:r w:rsidR="00084989" w:rsidRPr="009E3514">
              <w:rPr>
                <w:color w:val="auto"/>
                <w:lang w:eastAsia="en-US"/>
              </w:rPr>
              <w:t>4</w:t>
            </w:r>
            <w:r w:rsidR="004D0ABF" w:rsidRPr="009E3514">
              <w:rPr>
                <w:color w:val="auto"/>
                <w:lang w:eastAsia="en-US"/>
              </w:rPr>
              <w:t xml:space="preserve">, </w:t>
            </w:r>
            <w:r w:rsidR="00084989" w:rsidRPr="009E3514">
              <w:rPr>
                <w:color w:val="auto"/>
                <w:lang w:eastAsia="en-US"/>
              </w:rPr>
              <w:t>5</w:t>
            </w:r>
            <w:r w:rsidR="00471987" w:rsidRPr="009E3514">
              <w:rPr>
                <w:color w:val="auto"/>
                <w:lang w:eastAsia="en-US"/>
              </w:rPr>
              <w:t>, 6</w:t>
            </w:r>
            <w:r w:rsidR="004D0ABF" w:rsidRPr="009E3514">
              <w:rPr>
                <w:color w:val="auto"/>
                <w:lang w:eastAsia="en-US"/>
              </w:rPr>
              <w:t xml:space="preserve">). </w:t>
            </w:r>
            <w:r w:rsidR="003A16BB" w:rsidRPr="009E3514">
              <w:rPr>
                <w:color w:val="auto"/>
                <w:lang w:eastAsia="en-US"/>
              </w:rPr>
              <w:t xml:space="preserve">In Year </w:t>
            </w:r>
            <w:r w:rsidR="00471987" w:rsidRPr="009E3514">
              <w:rPr>
                <w:color w:val="auto"/>
                <w:lang w:eastAsia="en-US"/>
              </w:rPr>
              <w:t>3</w:t>
            </w:r>
            <w:r w:rsidR="003A16BB" w:rsidRPr="009E3514">
              <w:rPr>
                <w:color w:val="auto"/>
                <w:lang w:eastAsia="en-US"/>
              </w:rPr>
              <w:t xml:space="preserve">, </w:t>
            </w:r>
            <w:r w:rsidR="00E96AD9" w:rsidRPr="009E3514">
              <w:rPr>
                <w:color w:val="auto"/>
                <w:lang w:eastAsia="en-US"/>
              </w:rPr>
              <w:t xml:space="preserve">attainment and progress </w:t>
            </w:r>
            <w:r w:rsidR="00CB0936" w:rsidRPr="009E3514">
              <w:rPr>
                <w:color w:val="auto"/>
                <w:lang w:eastAsia="en-US"/>
              </w:rPr>
              <w:t xml:space="preserve">of disadvantaged pupils’ were broadly in line with non-disadvantaged </w:t>
            </w:r>
            <w:r w:rsidR="00FD7585" w:rsidRPr="009E3514">
              <w:rPr>
                <w:color w:val="auto"/>
                <w:lang w:eastAsia="en-US"/>
              </w:rPr>
              <w:t xml:space="preserve">in Reading, however, slightly below in </w:t>
            </w:r>
            <w:r w:rsidR="00471987" w:rsidRPr="009E3514">
              <w:rPr>
                <w:color w:val="auto"/>
                <w:lang w:eastAsia="en-US"/>
              </w:rPr>
              <w:t xml:space="preserve">Writing and </w:t>
            </w:r>
            <w:r w:rsidR="00FD7585" w:rsidRPr="009E3514">
              <w:rPr>
                <w:color w:val="auto"/>
                <w:lang w:eastAsia="en-US"/>
              </w:rPr>
              <w:t>Math</w:t>
            </w:r>
            <w:r w:rsidR="00CB5565" w:rsidRPr="009E3514">
              <w:rPr>
                <w:color w:val="auto"/>
                <w:lang w:eastAsia="en-US"/>
              </w:rPr>
              <w:t xml:space="preserve">ematics. </w:t>
            </w:r>
            <w:r w:rsidR="00B13ABA" w:rsidRPr="009E3514">
              <w:rPr>
                <w:color w:val="auto"/>
                <w:lang w:eastAsia="en-US"/>
              </w:rPr>
              <w:t>This was evidenced through baseline, midline and endline assessment</w:t>
            </w:r>
            <w:r w:rsidR="00706725">
              <w:rPr>
                <w:color w:val="auto"/>
                <w:lang w:eastAsia="en-US"/>
              </w:rPr>
              <w:t>s</w:t>
            </w:r>
            <w:r w:rsidR="00B13ABA" w:rsidRPr="009E3514">
              <w:rPr>
                <w:color w:val="auto"/>
                <w:lang w:eastAsia="en-US"/>
              </w:rPr>
              <w:t xml:space="preserve"> carried out across the MAT</w:t>
            </w:r>
            <w:r w:rsidR="00F24076" w:rsidRPr="009E3514">
              <w:rPr>
                <w:color w:val="auto"/>
                <w:lang w:eastAsia="en-US"/>
              </w:rPr>
              <w:t>, as well as teacher assessment</w:t>
            </w:r>
            <w:r w:rsidR="00B13ABA" w:rsidRPr="009E3514">
              <w:rPr>
                <w:color w:val="auto"/>
                <w:lang w:eastAsia="en-US"/>
              </w:rPr>
              <w:t>.</w:t>
            </w:r>
            <w:r w:rsidR="00A72470" w:rsidRPr="009E3514">
              <w:rPr>
                <w:color w:val="auto"/>
                <w:lang w:eastAsia="en-US"/>
              </w:rPr>
              <w:t xml:space="preserve"> </w:t>
            </w:r>
            <w:r w:rsidR="002178AE" w:rsidRPr="009E3514">
              <w:rPr>
                <w:lang w:eastAsia="en-US"/>
              </w:rPr>
              <w:t xml:space="preserve">This is due to the shared experiences of disadvantaged pupils and those who did not meet the threshold, yet suffer from a level of disadvantage. </w:t>
            </w:r>
            <w:r w:rsidR="00677CC0" w:rsidRPr="009E3514">
              <w:rPr>
                <w:color w:val="auto"/>
                <w:lang w:eastAsia="en-US"/>
              </w:rPr>
              <w:t xml:space="preserve">In Year 6, </w:t>
            </w:r>
            <w:r w:rsidR="004025F1" w:rsidRPr="009E3514">
              <w:rPr>
                <w:color w:val="auto"/>
                <w:lang w:eastAsia="en-US"/>
              </w:rPr>
              <w:t>disadvantaged children achieve</w:t>
            </w:r>
            <w:r w:rsidR="004F3972" w:rsidRPr="009E3514">
              <w:rPr>
                <w:color w:val="auto"/>
                <w:lang w:eastAsia="en-US"/>
              </w:rPr>
              <w:t xml:space="preserve">d standards in line with their peers in </w:t>
            </w:r>
            <w:r w:rsidR="009E3514" w:rsidRPr="009E3514">
              <w:rPr>
                <w:color w:val="auto"/>
                <w:lang w:eastAsia="en-US"/>
              </w:rPr>
              <w:t>Reading and Mathematics</w:t>
            </w:r>
            <w:r w:rsidR="00E81A76" w:rsidRPr="009E3514">
              <w:rPr>
                <w:color w:val="auto"/>
                <w:lang w:eastAsia="en-US"/>
              </w:rPr>
              <w:t>, a</w:t>
            </w:r>
            <w:r w:rsidR="009E3514" w:rsidRPr="009E3514">
              <w:rPr>
                <w:color w:val="auto"/>
                <w:lang w:eastAsia="en-US"/>
              </w:rPr>
              <w:t xml:space="preserve">nd a higher percentage of </w:t>
            </w:r>
            <w:r w:rsidR="009E3514" w:rsidRPr="00706725">
              <w:rPr>
                <w:color w:val="auto"/>
                <w:lang w:eastAsia="en-US"/>
              </w:rPr>
              <w:t>disadvantaged children met the expected standard in Writing.</w:t>
            </w:r>
          </w:p>
          <w:p w14:paraId="5A5329BB" w14:textId="188CFB30" w:rsidR="00E416CC" w:rsidRPr="00706725" w:rsidRDefault="00A72470" w:rsidP="00905DE7">
            <w:pPr>
              <w:suppressAutoHyphens w:val="0"/>
              <w:autoSpaceDN/>
              <w:spacing w:before="120"/>
              <w:rPr>
                <w:lang w:eastAsia="en-US"/>
              </w:rPr>
            </w:pPr>
            <w:r w:rsidRPr="00706725">
              <w:rPr>
                <w:lang w:eastAsia="en-US"/>
              </w:rPr>
              <w:t>In July 202</w:t>
            </w:r>
            <w:r w:rsidR="00084989" w:rsidRPr="00706725">
              <w:rPr>
                <w:lang w:eastAsia="en-US"/>
              </w:rPr>
              <w:t>4</w:t>
            </w:r>
            <w:r w:rsidRPr="00706725">
              <w:rPr>
                <w:lang w:eastAsia="en-US"/>
              </w:rPr>
              <w:t xml:space="preserve">, </w:t>
            </w:r>
            <w:r w:rsidR="001C4F53" w:rsidRPr="00706725">
              <w:rPr>
                <w:lang w:eastAsia="en-US"/>
              </w:rPr>
              <w:t>50</w:t>
            </w:r>
            <w:r w:rsidRPr="00706725">
              <w:rPr>
                <w:lang w:eastAsia="en-US"/>
              </w:rPr>
              <w:t xml:space="preserve">% of disadvantaged pupils met the threshold for the Phonics Screening Check in Year 1, compared to </w:t>
            </w:r>
            <w:r w:rsidR="00D91D3E" w:rsidRPr="00706725">
              <w:rPr>
                <w:lang w:eastAsia="en-US"/>
              </w:rPr>
              <w:t>67</w:t>
            </w:r>
            <w:r w:rsidRPr="00706725">
              <w:rPr>
                <w:lang w:eastAsia="en-US"/>
              </w:rPr>
              <w:t>% of all pupils</w:t>
            </w:r>
            <w:r w:rsidR="00C564EE" w:rsidRPr="00706725">
              <w:rPr>
                <w:lang w:eastAsia="en-US"/>
              </w:rPr>
              <w:t>. However, due to low pupil numbers within the year group and high levels of SEND</w:t>
            </w:r>
            <w:r w:rsidR="00336519" w:rsidRPr="00706725">
              <w:rPr>
                <w:lang w:eastAsia="en-US"/>
              </w:rPr>
              <w:t>, this is</w:t>
            </w:r>
            <w:r w:rsidR="00E416CC" w:rsidRPr="00706725">
              <w:rPr>
                <w:lang w:eastAsia="en-US"/>
              </w:rPr>
              <w:t xml:space="preserve"> not a significant </w:t>
            </w:r>
            <w:r w:rsidR="00336519" w:rsidRPr="00706725">
              <w:rPr>
                <w:lang w:eastAsia="en-US"/>
              </w:rPr>
              <w:t>concern</w:t>
            </w:r>
            <w:r w:rsidR="00E416CC" w:rsidRPr="00706725">
              <w:rPr>
                <w:lang w:eastAsia="en-US"/>
              </w:rPr>
              <w:t>. I</w:t>
            </w:r>
            <w:r w:rsidRPr="00706725">
              <w:rPr>
                <w:lang w:eastAsia="en-US"/>
              </w:rPr>
              <w:t>n Year 2</w:t>
            </w:r>
            <w:r w:rsidR="00336519" w:rsidRPr="00706725">
              <w:rPr>
                <w:lang w:eastAsia="en-US"/>
              </w:rPr>
              <w:t>,</w:t>
            </w:r>
            <w:r w:rsidRPr="00706725">
              <w:rPr>
                <w:lang w:eastAsia="en-US"/>
              </w:rPr>
              <w:t xml:space="preserve"> </w:t>
            </w:r>
            <w:r w:rsidR="008C6E58" w:rsidRPr="00706725">
              <w:rPr>
                <w:lang w:eastAsia="en-US"/>
              </w:rPr>
              <w:t>8</w:t>
            </w:r>
            <w:r w:rsidR="00336519" w:rsidRPr="00706725">
              <w:rPr>
                <w:lang w:eastAsia="en-US"/>
              </w:rPr>
              <w:t>0</w:t>
            </w:r>
            <w:r w:rsidRPr="00706725">
              <w:rPr>
                <w:lang w:eastAsia="en-US"/>
              </w:rPr>
              <w:t xml:space="preserve">% of disadvantaged pupils met the threshold, compared to </w:t>
            </w:r>
            <w:r w:rsidR="007F2C26" w:rsidRPr="00706725">
              <w:rPr>
                <w:lang w:eastAsia="en-US"/>
              </w:rPr>
              <w:t>8</w:t>
            </w:r>
            <w:r w:rsidR="00D91D3E" w:rsidRPr="00706725">
              <w:rPr>
                <w:lang w:eastAsia="en-US"/>
              </w:rPr>
              <w:t>6</w:t>
            </w:r>
            <w:r w:rsidRPr="00706725">
              <w:rPr>
                <w:lang w:eastAsia="en-US"/>
              </w:rPr>
              <w:t>% of all pupils</w:t>
            </w:r>
            <w:r w:rsidR="00F604DF" w:rsidRPr="00706725">
              <w:rPr>
                <w:lang w:eastAsia="en-US"/>
              </w:rPr>
              <w:t xml:space="preserve"> (again, due to pupil numbers this was not a significant gap).</w:t>
            </w:r>
          </w:p>
          <w:p w14:paraId="73377F9A" w14:textId="3EF45D0A" w:rsidR="00534899" w:rsidRPr="00E416CC" w:rsidRDefault="00534899" w:rsidP="00F11B80">
            <w:pPr>
              <w:suppressAutoHyphens w:val="0"/>
              <w:autoSpaceDN/>
              <w:rPr>
                <w:color w:val="auto"/>
                <w:lang w:eastAsia="en-US"/>
              </w:rPr>
            </w:pPr>
            <w:r w:rsidRPr="00706725">
              <w:rPr>
                <w:color w:val="auto"/>
                <w:lang w:eastAsia="en-US"/>
              </w:rPr>
              <w:t>Although overall attendance in 202</w:t>
            </w:r>
            <w:r w:rsidR="00084989" w:rsidRPr="00706725">
              <w:rPr>
                <w:color w:val="auto"/>
                <w:lang w:eastAsia="en-US"/>
              </w:rPr>
              <w:t>3</w:t>
            </w:r>
            <w:r w:rsidRPr="00706725">
              <w:rPr>
                <w:color w:val="auto"/>
                <w:lang w:eastAsia="en-US"/>
              </w:rPr>
              <w:t>/2</w:t>
            </w:r>
            <w:r w:rsidR="00084989" w:rsidRPr="00706725">
              <w:rPr>
                <w:color w:val="auto"/>
                <w:lang w:eastAsia="en-US"/>
              </w:rPr>
              <w:t>4</w:t>
            </w:r>
            <w:r w:rsidRPr="00706725">
              <w:rPr>
                <w:color w:val="auto"/>
                <w:lang w:eastAsia="en-US"/>
              </w:rPr>
              <w:t xml:space="preserve"> was </w:t>
            </w:r>
            <w:r w:rsidR="00A72470" w:rsidRPr="00706725">
              <w:rPr>
                <w:color w:val="auto"/>
                <w:lang w:eastAsia="en-US"/>
              </w:rPr>
              <w:t xml:space="preserve">lower than the national average, it was </w:t>
            </w:r>
            <w:r w:rsidR="00611F95" w:rsidRPr="00706725">
              <w:rPr>
                <w:color w:val="auto"/>
                <w:lang w:eastAsia="en-US"/>
              </w:rPr>
              <w:t>in line</w:t>
            </w:r>
            <w:r w:rsidRPr="00706725">
              <w:rPr>
                <w:color w:val="auto"/>
                <w:lang w:eastAsia="en-US"/>
              </w:rPr>
              <w:t xml:space="preserve"> </w:t>
            </w:r>
            <w:r w:rsidR="00706725" w:rsidRPr="00706725">
              <w:rPr>
                <w:color w:val="auto"/>
                <w:lang w:eastAsia="en-US"/>
              </w:rPr>
              <w:t xml:space="preserve">with </w:t>
            </w:r>
            <w:r w:rsidRPr="00706725">
              <w:rPr>
                <w:color w:val="auto"/>
                <w:lang w:eastAsia="en-US"/>
              </w:rPr>
              <w:t xml:space="preserve">the </w:t>
            </w:r>
            <w:r w:rsidR="00EC1148" w:rsidRPr="00706725">
              <w:rPr>
                <w:color w:val="auto"/>
                <w:lang w:eastAsia="en-US"/>
              </w:rPr>
              <w:t>preceding</w:t>
            </w:r>
            <w:r w:rsidRPr="00706725">
              <w:rPr>
                <w:color w:val="auto"/>
                <w:lang w:eastAsia="en-US"/>
              </w:rPr>
              <w:t xml:space="preserve"> year. </w:t>
            </w:r>
            <w:r w:rsidR="00A72470" w:rsidRPr="00706725">
              <w:rPr>
                <w:color w:val="auto"/>
                <w:lang w:eastAsia="en-US"/>
              </w:rPr>
              <w:t>The attendance o</w:t>
            </w:r>
            <w:r w:rsidR="00E416CC" w:rsidRPr="00706725">
              <w:rPr>
                <w:color w:val="auto"/>
                <w:lang w:eastAsia="en-US"/>
              </w:rPr>
              <w:t>f disadvantaged children was below average</w:t>
            </w:r>
            <w:r w:rsidR="007D6939" w:rsidRPr="00706725">
              <w:rPr>
                <w:color w:val="auto"/>
                <w:lang w:eastAsia="en-US"/>
              </w:rPr>
              <w:t xml:space="preserve">. The persistent absentees identified </w:t>
            </w:r>
            <w:r w:rsidR="00A93D7C" w:rsidRPr="00706725">
              <w:rPr>
                <w:color w:val="auto"/>
                <w:lang w:eastAsia="en-US"/>
              </w:rPr>
              <w:t>previously</w:t>
            </w:r>
            <w:r w:rsidR="007D6939" w:rsidRPr="00706725">
              <w:rPr>
                <w:color w:val="auto"/>
                <w:lang w:eastAsia="en-US"/>
              </w:rPr>
              <w:t xml:space="preserve">, </w:t>
            </w:r>
            <w:r w:rsidR="00A93D7C" w:rsidRPr="00706725">
              <w:rPr>
                <w:color w:val="auto"/>
                <w:lang w:eastAsia="en-US"/>
              </w:rPr>
              <w:t xml:space="preserve">have </w:t>
            </w:r>
            <w:r w:rsidR="00741E6F" w:rsidRPr="00706725">
              <w:rPr>
                <w:color w:val="auto"/>
                <w:lang w:eastAsia="en-US"/>
              </w:rPr>
              <w:t>achieved</w:t>
            </w:r>
            <w:r w:rsidR="00A93D7C" w:rsidRPr="00706725">
              <w:rPr>
                <w:color w:val="auto"/>
                <w:lang w:eastAsia="en-US"/>
              </w:rPr>
              <w:t xml:space="preserve"> and sustained improved attendance</w:t>
            </w:r>
            <w:r w:rsidR="00741E6F" w:rsidRPr="00706725">
              <w:rPr>
                <w:color w:val="auto"/>
                <w:lang w:eastAsia="en-US"/>
              </w:rPr>
              <w:t>.</w:t>
            </w:r>
          </w:p>
          <w:p w14:paraId="2A7D5546" w14:textId="330C6278" w:rsidR="00220984" w:rsidRPr="00710520" w:rsidRDefault="00741E6F" w:rsidP="0095633E">
            <w:pPr>
              <w:suppressAutoHyphens w:val="0"/>
              <w:autoSpaceDN/>
              <w:spacing w:after="120"/>
              <w:rPr>
                <w:color w:val="0070C0"/>
                <w:highlight w:val="yellow"/>
                <w:lang w:eastAsia="en-US"/>
              </w:rPr>
            </w:pPr>
            <w:r>
              <w:rPr>
                <w:color w:val="auto"/>
                <w:lang w:eastAsia="en-US"/>
              </w:rPr>
              <w:t>During the last academic year,</w:t>
            </w:r>
            <w:r w:rsidR="00602E97" w:rsidRPr="00E416CC">
              <w:rPr>
                <w:color w:val="auto"/>
                <w:lang w:eastAsia="en-US"/>
              </w:rPr>
              <w:t xml:space="preserve"> b</w:t>
            </w:r>
            <w:r w:rsidR="000B45BD" w:rsidRPr="00E416CC">
              <w:rPr>
                <w:color w:val="auto"/>
                <w:lang w:eastAsia="en-US"/>
              </w:rPr>
              <w:t>ehaviour</w:t>
            </w:r>
            <w:r w:rsidR="00E416CC" w:rsidRPr="00E416CC">
              <w:rPr>
                <w:color w:val="auto"/>
                <w:lang w:eastAsia="en-US"/>
              </w:rPr>
              <w:t xml:space="preserve"> has </w:t>
            </w:r>
            <w:r w:rsidR="008849D7">
              <w:rPr>
                <w:color w:val="auto"/>
                <w:lang w:eastAsia="en-US"/>
              </w:rPr>
              <w:t xml:space="preserve">continued to </w:t>
            </w:r>
            <w:r w:rsidR="00E416CC" w:rsidRPr="00E416CC">
              <w:rPr>
                <w:color w:val="auto"/>
                <w:lang w:eastAsia="en-US"/>
              </w:rPr>
              <w:t xml:space="preserve">improve due to </w:t>
            </w:r>
            <w:r w:rsidR="002B1A13">
              <w:rPr>
                <w:color w:val="auto"/>
                <w:lang w:eastAsia="en-US"/>
              </w:rPr>
              <w:t xml:space="preserve">our Emotion Coaching approach, CPD for which was given to all staff, coupled with </w:t>
            </w:r>
            <w:r w:rsidR="008849D7">
              <w:rPr>
                <w:color w:val="auto"/>
                <w:lang w:eastAsia="en-US"/>
              </w:rPr>
              <w:t>increasing</w:t>
            </w:r>
            <w:r w:rsidR="00E416CC" w:rsidRPr="00E416CC">
              <w:rPr>
                <w:color w:val="auto"/>
                <w:lang w:eastAsia="en-US"/>
              </w:rPr>
              <w:t xml:space="preserve"> expectations. It is clear that</w:t>
            </w:r>
            <w:r w:rsidR="000B45BD" w:rsidRPr="00E416CC">
              <w:rPr>
                <w:color w:val="auto"/>
                <w:lang w:eastAsia="en-US"/>
              </w:rPr>
              <w:t xml:space="preserve"> w</w:t>
            </w:r>
            <w:r w:rsidR="003964FD" w:rsidRPr="00E416CC">
              <w:rPr>
                <w:color w:val="auto"/>
                <w:lang w:eastAsia="en-US"/>
              </w:rPr>
              <w:t>ellbeing</w:t>
            </w:r>
            <w:r w:rsidR="000B45BD" w:rsidRPr="00E416CC">
              <w:rPr>
                <w:color w:val="auto"/>
                <w:lang w:eastAsia="en-US"/>
              </w:rPr>
              <w:t xml:space="preserve"> and mental health</w:t>
            </w:r>
            <w:r w:rsidR="00602E97" w:rsidRPr="00E416CC">
              <w:rPr>
                <w:color w:val="auto"/>
                <w:lang w:eastAsia="en-US"/>
              </w:rPr>
              <w:t xml:space="preserve"> </w:t>
            </w:r>
            <w:r w:rsidR="0048133A">
              <w:rPr>
                <w:color w:val="auto"/>
                <w:lang w:eastAsia="en-US"/>
              </w:rPr>
              <w:t xml:space="preserve">needs are increasing and work with te local MHST has been implemented to support this. </w:t>
            </w:r>
            <w:r w:rsidR="00063FA9">
              <w:rPr>
                <w:color w:val="auto"/>
                <w:lang w:eastAsia="en-US"/>
              </w:rPr>
              <w:t>This</w:t>
            </w:r>
            <w:r w:rsidR="001D1772" w:rsidRPr="00E416CC">
              <w:rPr>
                <w:color w:val="auto"/>
                <w:lang w:eastAsia="en-US"/>
              </w:rPr>
              <w:t xml:space="preserve"> </w:t>
            </w:r>
            <w:r w:rsidR="00063FA9">
              <w:rPr>
                <w:color w:val="auto"/>
                <w:lang w:eastAsia="en-US"/>
              </w:rPr>
              <w:t>is</w:t>
            </w:r>
            <w:r w:rsidR="001D1772" w:rsidRPr="00E416CC">
              <w:rPr>
                <w:color w:val="auto"/>
                <w:lang w:eastAsia="en-US"/>
              </w:rPr>
              <w:t xml:space="preserve"> particularly </w:t>
            </w:r>
            <w:r w:rsidR="00E416CC">
              <w:rPr>
                <w:color w:val="auto"/>
                <w:lang w:eastAsia="en-US"/>
              </w:rPr>
              <w:t>pertinent</w:t>
            </w:r>
            <w:r w:rsidR="001D1772" w:rsidRPr="00E416CC">
              <w:rPr>
                <w:color w:val="auto"/>
                <w:lang w:eastAsia="en-US"/>
              </w:rPr>
              <w:t xml:space="preserve"> for disadvantaged pupils</w:t>
            </w:r>
            <w:r w:rsidR="00063FA9">
              <w:rPr>
                <w:color w:val="auto"/>
                <w:lang w:eastAsia="en-US"/>
              </w:rPr>
              <w:t xml:space="preserve"> and families</w:t>
            </w:r>
            <w:r w:rsidR="001D1772" w:rsidRPr="00E416CC">
              <w:rPr>
                <w:color w:val="auto"/>
                <w:lang w:eastAsia="en-US"/>
              </w:rPr>
              <w:t xml:space="preserve">. </w:t>
            </w:r>
            <w:r w:rsidR="00B25DD6" w:rsidRPr="00E416CC">
              <w:rPr>
                <w:color w:val="auto"/>
                <w:lang w:eastAsia="en-US"/>
              </w:rPr>
              <w:t xml:space="preserve">We </w:t>
            </w:r>
            <w:r w:rsidR="00074920">
              <w:rPr>
                <w:color w:val="auto"/>
                <w:lang w:eastAsia="en-US"/>
              </w:rPr>
              <w:t xml:space="preserve">have </w:t>
            </w:r>
            <w:r w:rsidR="00D27F6E" w:rsidRPr="00E416CC">
              <w:rPr>
                <w:color w:val="auto"/>
                <w:lang w:eastAsia="en-US"/>
              </w:rPr>
              <w:t>used pupil premium funding to</w:t>
            </w:r>
            <w:r w:rsidR="002B1A13">
              <w:rPr>
                <w:color w:val="auto"/>
                <w:lang w:eastAsia="en-US"/>
              </w:rPr>
              <w:t xml:space="preserve"> provide training </w:t>
            </w:r>
            <w:r w:rsidR="009615B5">
              <w:rPr>
                <w:color w:val="auto"/>
                <w:lang w:eastAsia="en-US"/>
              </w:rPr>
              <w:t xml:space="preserve">and supervision </w:t>
            </w:r>
            <w:r w:rsidR="002B1A13">
              <w:rPr>
                <w:color w:val="auto"/>
                <w:lang w:eastAsia="en-US"/>
              </w:rPr>
              <w:t xml:space="preserve">for </w:t>
            </w:r>
            <w:r w:rsidR="009615B5">
              <w:rPr>
                <w:color w:val="auto"/>
                <w:lang w:eastAsia="en-US"/>
              </w:rPr>
              <w:t xml:space="preserve">our </w:t>
            </w:r>
            <w:r w:rsidR="002B1A13">
              <w:rPr>
                <w:color w:val="auto"/>
                <w:lang w:eastAsia="en-US"/>
              </w:rPr>
              <w:t>Emotional Literacy Support Assistant</w:t>
            </w:r>
            <w:r w:rsidR="00063FA9">
              <w:rPr>
                <w:color w:val="auto"/>
                <w:lang w:eastAsia="en-US"/>
              </w:rPr>
              <w:t xml:space="preserve"> </w:t>
            </w:r>
            <w:r w:rsidR="002B1A13">
              <w:rPr>
                <w:color w:val="auto"/>
                <w:lang w:eastAsia="en-US"/>
              </w:rPr>
              <w:t>(ELSA)</w:t>
            </w:r>
            <w:r w:rsidR="009615B5">
              <w:rPr>
                <w:color w:val="auto"/>
                <w:lang w:eastAsia="en-US"/>
              </w:rPr>
              <w:t xml:space="preserve">, who </w:t>
            </w:r>
            <w:r w:rsidR="005A2DEF" w:rsidRPr="00E416CC">
              <w:rPr>
                <w:color w:val="auto"/>
                <w:lang w:eastAsia="en-US"/>
              </w:rPr>
              <w:t>provide</w:t>
            </w:r>
            <w:r w:rsidR="009615B5">
              <w:rPr>
                <w:color w:val="auto"/>
                <w:lang w:eastAsia="en-US"/>
              </w:rPr>
              <w:t>s</w:t>
            </w:r>
            <w:r w:rsidR="005A2DEF" w:rsidRPr="00E416CC">
              <w:rPr>
                <w:color w:val="auto"/>
                <w:lang w:eastAsia="en-US"/>
              </w:rPr>
              <w:t xml:space="preserve"> </w:t>
            </w:r>
            <w:r w:rsidR="00555245" w:rsidRPr="00E416CC">
              <w:rPr>
                <w:color w:val="auto"/>
                <w:lang w:eastAsia="en-US"/>
              </w:rPr>
              <w:t xml:space="preserve">wellbeing </w:t>
            </w:r>
            <w:r w:rsidR="005A2DEF" w:rsidRPr="00E416CC">
              <w:rPr>
                <w:color w:val="auto"/>
                <w:lang w:eastAsia="en-US"/>
              </w:rPr>
              <w:t>support</w:t>
            </w:r>
            <w:r w:rsidR="00D27F6E" w:rsidRPr="00E416CC">
              <w:rPr>
                <w:color w:val="auto"/>
                <w:lang w:eastAsia="en-US"/>
              </w:rPr>
              <w:t xml:space="preserve"> </w:t>
            </w:r>
            <w:r w:rsidR="005A2DEF" w:rsidRPr="00E416CC">
              <w:rPr>
                <w:color w:val="auto"/>
                <w:lang w:eastAsia="en-US"/>
              </w:rPr>
              <w:t xml:space="preserve">for </w:t>
            </w:r>
            <w:r w:rsidR="00D27F6E" w:rsidRPr="00E416CC">
              <w:rPr>
                <w:color w:val="auto"/>
                <w:lang w:eastAsia="en-US"/>
              </w:rPr>
              <w:t>all pupils</w:t>
            </w:r>
            <w:r w:rsidR="00023D9A" w:rsidRPr="00E416CC">
              <w:rPr>
                <w:color w:val="auto"/>
                <w:lang w:eastAsia="en-US"/>
              </w:rPr>
              <w:t>, and targeted interventions</w:t>
            </w:r>
            <w:r w:rsidR="00074920">
              <w:rPr>
                <w:color w:val="auto"/>
                <w:lang w:eastAsia="en-US"/>
              </w:rPr>
              <w:t>,</w:t>
            </w:r>
            <w:r w:rsidR="00023D9A" w:rsidRPr="00E416CC">
              <w:rPr>
                <w:color w:val="auto"/>
                <w:lang w:eastAsia="en-US"/>
              </w:rPr>
              <w:t xml:space="preserve"> </w:t>
            </w:r>
            <w:r w:rsidR="00555245" w:rsidRPr="00E416CC">
              <w:rPr>
                <w:color w:val="auto"/>
                <w:lang w:eastAsia="en-US"/>
              </w:rPr>
              <w:t xml:space="preserve">where </w:t>
            </w:r>
            <w:r w:rsidR="00564AEB" w:rsidRPr="00E416CC">
              <w:rPr>
                <w:color w:val="auto"/>
                <w:lang w:eastAsia="en-US"/>
              </w:rPr>
              <w:t>required</w:t>
            </w:r>
            <w:r w:rsidR="00023D9A" w:rsidRPr="00E416CC">
              <w:rPr>
                <w:color w:val="auto"/>
                <w:lang w:eastAsia="en-US"/>
              </w:rPr>
              <w:t xml:space="preserve">. </w:t>
            </w:r>
          </w:p>
        </w:tc>
      </w:tr>
      <w:bookmarkEnd w:id="14"/>
      <w:bookmarkEnd w:id="15"/>
      <w:bookmarkEnd w:id="16"/>
    </w:tbl>
    <w:p w14:paraId="2A7D555F" w14:textId="77777777" w:rsidR="00E66558" w:rsidRPr="00777191" w:rsidRDefault="00E66558">
      <w:pPr>
        <w:spacing w:after="0" w:line="240" w:lineRule="auto"/>
        <w:rPr>
          <w:sz w:val="10"/>
          <w:szCs w:val="10"/>
        </w:rPr>
      </w:pPr>
    </w:p>
    <w:sectPr w:rsidR="00E66558" w:rsidRPr="00777191">
      <w:headerReference w:type="default" r:id="rId31"/>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77734" w14:textId="77777777" w:rsidR="005609D3" w:rsidRDefault="005609D3">
      <w:pPr>
        <w:spacing w:after="0" w:line="240" w:lineRule="auto"/>
      </w:pPr>
      <w:r>
        <w:separator/>
      </w:r>
    </w:p>
  </w:endnote>
  <w:endnote w:type="continuationSeparator" w:id="0">
    <w:p w14:paraId="20B67420" w14:textId="77777777" w:rsidR="005609D3" w:rsidRDefault="005609D3">
      <w:pPr>
        <w:spacing w:after="0" w:line="240" w:lineRule="auto"/>
      </w:pPr>
      <w:r>
        <w:continuationSeparator/>
      </w:r>
    </w:p>
  </w:endnote>
  <w:endnote w:type="continuationNotice" w:id="1">
    <w:p w14:paraId="7ABA50A1" w14:textId="77777777" w:rsidR="005609D3" w:rsidRDefault="00560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0781A" w14:textId="77777777" w:rsidR="005609D3" w:rsidRDefault="005609D3">
      <w:pPr>
        <w:spacing w:after="0" w:line="240" w:lineRule="auto"/>
      </w:pPr>
      <w:r>
        <w:separator/>
      </w:r>
    </w:p>
  </w:footnote>
  <w:footnote w:type="continuationSeparator" w:id="0">
    <w:p w14:paraId="759C6A95" w14:textId="77777777" w:rsidR="005609D3" w:rsidRDefault="005609D3">
      <w:pPr>
        <w:spacing w:after="0" w:line="240" w:lineRule="auto"/>
      </w:pPr>
      <w:r>
        <w:continuationSeparator/>
      </w:r>
    </w:p>
  </w:footnote>
  <w:footnote w:type="continuationNotice" w:id="1">
    <w:p w14:paraId="1BB50102" w14:textId="77777777" w:rsidR="005609D3" w:rsidRDefault="00560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1A172E1"/>
    <w:multiLevelType w:val="hybridMultilevel"/>
    <w:tmpl w:val="CEF2B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178931062">
    <w:abstractNumId w:val="7"/>
  </w:num>
  <w:num w:numId="2" w16cid:durableId="702290751">
    <w:abstractNumId w:val="5"/>
  </w:num>
  <w:num w:numId="3" w16cid:durableId="1247109109">
    <w:abstractNumId w:val="8"/>
  </w:num>
  <w:num w:numId="4" w16cid:durableId="758916415">
    <w:abstractNumId w:val="9"/>
  </w:num>
  <w:num w:numId="5" w16cid:durableId="79760814">
    <w:abstractNumId w:val="2"/>
  </w:num>
  <w:num w:numId="6" w16cid:durableId="1013529739">
    <w:abstractNumId w:val="16"/>
  </w:num>
  <w:num w:numId="7" w16cid:durableId="137764691">
    <w:abstractNumId w:val="23"/>
  </w:num>
  <w:num w:numId="8" w16cid:durableId="2128035995">
    <w:abstractNumId w:val="28"/>
  </w:num>
  <w:num w:numId="9" w16cid:durableId="570575972">
    <w:abstractNumId w:val="26"/>
  </w:num>
  <w:num w:numId="10" w16cid:durableId="1436753499">
    <w:abstractNumId w:val="24"/>
  </w:num>
  <w:num w:numId="11" w16cid:durableId="2101246033">
    <w:abstractNumId w:val="6"/>
  </w:num>
  <w:num w:numId="12" w16cid:durableId="1580939386">
    <w:abstractNumId w:val="27"/>
  </w:num>
  <w:num w:numId="13" w16cid:durableId="869419459">
    <w:abstractNumId w:val="21"/>
  </w:num>
  <w:num w:numId="14" w16cid:durableId="1563099286">
    <w:abstractNumId w:val="10"/>
  </w:num>
  <w:num w:numId="15" w16cid:durableId="424545660">
    <w:abstractNumId w:val="20"/>
  </w:num>
  <w:num w:numId="16" w16cid:durableId="1383556021">
    <w:abstractNumId w:val="31"/>
  </w:num>
  <w:num w:numId="17" w16cid:durableId="1635058031">
    <w:abstractNumId w:val="11"/>
  </w:num>
  <w:num w:numId="18" w16cid:durableId="1813522372">
    <w:abstractNumId w:val="14"/>
  </w:num>
  <w:num w:numId="19" w16cid:durableId="66851367">
    <w:abstractNumId w:val="0"/>
  </w:num>
  <w:num w:numId="20" w16cid:durableId="1028221361">
    <w:abstractNumId w:val="19"/>
  </w:num>
  <w:num w:numId="21" w16cid:durableId="694813760">
    <w:abstractNumId w:val="1"/>
  </w:num>
  <w:num w:numId="22" w16cid:durableId="1054624396">
    <w:abstractNumId w:val="15"/>
  </w:num>
  <w:num w:numId="23" w16cid:durableId="946236073">
    <w:abstractNumId w:val="30"/>
  </w:num>
  <w:num w:numId="24" w16cid:durableId="1772163416">
    <w:abstractNumId w:val="25"/>
  </w:num>
  <w:num w:numId="25" w16cid:durableId="1713532421">
    <w:abstractNumId w:val="3"/>
  </w:num>
  <w:num w:numId="26" w16cid:durableId="1697387795">
    <w:abstractNumId w:val="12"/>
  </w:num>
  <w:num w:numId="27" w16cid:durableId="1766145323">
    <w:abstractNumId w:val="18"/>
  </w:num>
  <w:num w:numId="28" w16cid:durableId="758217844">
    <w:abstractNumId w:val="22"/>
  </w:num>
  <w:num w:numId="29" w16cid:durableId="2020496426">
    <w:abstractNumId w:val="29"/>
  </w:num>
  <w:num w:numId="30" w16cid:durableId="1177883939">
    <w:abstractNumId w:val="4"/>
  </w:num>
  <w:num w:numId="31" w16cid:durableId="2033528094">
    <w:abstractNumId w:val="13"/>
  </w:num>
  <w:num w:numId="32" w16cid:durableId="2024088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2FA1"/>
    <w:rsid w:val="0001384C"/>
    <w:rsid w:val="0001495C"/>
    <w:rsid w:val="00017729"/>
    <w:rsid w:val="00017EAF"/>
    <w:rsid w:val="0002071E"/>
    <w:rsid w:val="00020DC5"/>
    <w:rsid w:val="000234D8"/>
    <w:rsid w:val="0002363D"/>
    <w:rsid w:val="000236C4"/>
    <w:rsid w:val="00023A7E"/>
    <w:rsid w:val="00023D9A"/>
    <w:rsid w:val="00023F6E"/>
    <w:rsid w:val="00025872"/>
    <w:rsid w:val="00025B71"/>
    <w:rsid w:val="00026C3B"/>
    <w:rsid w:val="00027B03"/>
    <w:rsid w:val="000301F1"/>
    <w:rsid w:val="000303B0"/>
    <w:rsid w:val="00031071"/>
    <w:rsid w:val="000313D6"/>
    <w:rsid w:val="00031898"/>
    <w:rsid w:val="0003197D"/>
    <w:rsid w:val="0003265C"/>
    <w:rsid w:val="0003270A"/>
    <w:rsid w:val="00032A79"/>
    <w:rsid w:val="00034726"/>
    <w:rsid w:val="00035183"/>
    <w:rsid w:val="00037B50"/>
    <w:rsid w:val="0004039A"/>
    <w:rsid w:val="00040F0E"/>
    <w:rsid w:val="00042467"/>
    <w:rsid w:val="0004329A"/>
    <w:rsid w:val="00043B45"/>
    <w:rsid w:val="00044A4B"/>
    <w:rsid w:val="00044E4D"/>
    <w:rsid w:val="00044E7C"/>
    <w:rsid w:val="0004557E"/>
    <w:rsid w:val="00045B4A"/>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37"/>
    <w:rsid w:val="000613A6"/>
    <w:rsid w:val="00061CE6"/>
    <w:rsid w:val="000623D3"/>
    <w:rsid w:val="00063207"/>
    <w:rsid w:val="00063340"/>
    <w:rsid w:val="00063FA9"/>
    <w:rsid w:val="00065DCD"/>
    <w:rsid w:val="00066054"/>
    <w:rsid w:val="00066B73"/>
    <w:rsid w:val="00066E1D"/>
    <w:rsid w:val="00071464"/>
    <w:rsid w:val="00072293"/>
    <w:rsid w:val="000724FB"/>
    <w:rsid w:val="00073FC3"/>
    <w:rsid w:val="00074284"/>
    <w:rsid w:val="00074920"/>
    <w:rsid w:val="00075F97"/>
    <w:rsid w:val="00076244"/>
    <w:rsid w:val="00077DE5"/>
    <w:rsid w:val="00081EDE"/>
    <w:rsid w:val="00081FF7"/>
    <w:rsid w:val="000820BC"/>
    <w:rsid w:val="0008250C"/>
    <w:rsid w:val="00082740"/>
    <w:rsid w:val="00083574"/>
    <w:rsid w:val="00084989"/>
    <w:rsid w:val="00084B74"/>
    <w:rsid w:val="000856FA"/>
    <w:rsid w:val="00086298"/>
    <w:rsid w:val="00086704"/>
    <w:rsid w:val="00086C43"/>
    <w:rsid w:val="0008797E"/>
    <w:rsid w:val="000905F7"/>
    <w:rsid w:val="00091AC4"/>
    <w:rsid w:val="0009383B"/>
    <w:rsid w:val="00093BE7"/>
    <w:rsid w:val="00094874"/>
    <w:rsid w:val="00094B06"/>
    <w:rsid w:val="00094CFA"/>
    <w:rsid w:val="0009532B"/>
    <w:rsid w:val="000954B5"/>
    <w:rsid w:val="0009571C"/>
    <w:rsid w:val="00095DFE"/>
    <w:rsid w:val="00095F83"/>
    <w:rsid w:val="00097A09"/>
    <w:rsid w:val="000A09C0"/>
    <w:rsid w:val="000A19FA"/>
    <w:rsid w:val="000A21DF"/>
    <w:rsid w:val="000A367E"/>
    <w:rsid w:val="000A4B5F"/>
    <w:rsid w:val="000A4C2F"/>
    <w:rsid w:val="000A506E"/>
    <w:rsid w:val="000A5F10"/>
    <w:rsid w:val="000A5F32"/>
    <w:rsid w:val="000A6CB3"/>
    <w:rsid w:val="000B0226"/>
    <w:rsid w:val="000B04BC"/>
    <w:rsid w:val="000B45BD"/>
    <w:rsid w:val="000B46AE"/>
    <w:rsid w:val="000B5BCD"/>
    <w:rsid w:val="000B72A4"/>
    <w:rsid w:val="000B76D2"/>
    <w:rsid w:val="000B7FA2"/>
    <w:rsid w:val="000C0846"/>
    <w:rsid w:val="000C0A3A"/>
    <w:rsid w:val="000C0BDD"/>
    <w:rsid w:val="000C0DE4"/>
    <w:rsid w:val="000C1DD0"/>
    <w:rsid w:val="000C238F"/>
    <w:rsid w:val="000C241F"/>
    <w:rsid w:val="000C3643"/>
    <w:rsid w:val="000C3954"/>
    <w:rsid w:val="000C3EAE"/>
    <w:rsid w:val="000C3FC9"/>
    <w:rsid w:val="000C559D"/>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18"/>
    <w:rsid w:val="000E127E"/>
    <w:rsid w:val="000E24DF"/>
    <w:rsid w:val="000E4F63"/>
    <w:rsid w:val="000E5753"/>
    <w:rsid w:val="000E580B"/>
    <w:rsid w:val="000E5FEF"/>
    <w:rsid w:val="000E6A03"/>
    <w:rsid w:val="000E6F67"/>
    <w:rsid w:val="000E70A6"/>
    <w:rsid w:val="000F0EA0"/>
    <w:rsid w:val="000F1275"/>
    <w:rsid w:val="000F14C5"/>
    <w:rsid w:val="000F19B5"/>
    <w:rsid w:val="000F2522"/>
    <w:rsid w:val="000F406A"/>
    <w:rsid w:val="000F4E34"/>
    <w:rsid w:val="000F4EB1"/>
    <w:rsid w:val="000F5C05"/>
    <w:rsid w:val="000F6CCF"/>
    <w:rsid w:val="000F71FA"/>
    <w:rsid w:val="001005ED"/>
    <w:rsid w:val="001015BC"/>
    <w:rsid w:val="001025FB"/>
    <w:rsid w:val="00102AAC"/>
    <w:rsid w:val="001047F9"/>
    <w:rsid w:val="00105738"/>
    <w:rsid w:val="00105A56"/>
    <w:rsid w:val="00105B52"/>
    <w:rsid w:val="00105F24"/>
    <w:rsid w:val="00107A79"/>
    <w:rsid w:val="00107B98"/>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A3D"/>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4B45"/>
    <w:rsid w:val="00145CB1"/>
    <w:rsid w:val="0014608F"/>
    <w:rsid w:val="001502A9"/>
    <w:rsid w:val="001521CA"/>
    <w:rsid w:val="00152206"/>
    <w:rsid w:val="00152D27"/>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A73"/>
    <w:rsid w:val="00172E82"/>
    <w:rsid w:val="00173CFB"/>
    <w:rsid w:val="001740C3"/>
    <w:rsid w:val="00174105"/>
    <w:rsid w:val="001741CE"/>
    <w:rsid w:val="001755B6"/>
    <w:rsid w:val="00175C89"/>
    <w:rsid w:val="00175EC1"/>
    <w:rsid w:val="00176345"/>
    <w:rsid w:val="0017698C"/>
    <w:rsid w:val="001820D0"/>
    <w:rsid w:val="00182B1B"/>
    <w:rsid w:val="00182CE3"/>
    <w:rsid w:val="00183656"/>
    <w:rsid w:val="00183E69"/>
    <w:rsid w:val="001854B9"/>
    <w:rsid w:val="00185F2B"/>
    <w:rsid w:val="00187D51"/>
    <w:rsid w:val="00194F5D"/>
    <w:rsid w:val="0019556C"/>
    <w:rsid w:val="00196F36"/>
    <w:rsid w:val="0019782E"/>
    <w:rsid w:val="00197B51"/>
    <w:rsid w:val="001A034C"/>
    <w:rsid w:val="001A0C8F"/>
    <w:rsid w:val="001A12B9"/>
    <w:rsid w:val="001A235E"/>
    <w:rsid w:val="001A25A3"/>
    <w:rsid w:val="001A2889"/>
    <w:rsid w:val="001A3494"/>
    <w:rsid w:val="001A35D1"/>
    <w:rsid w:val="001A4D83"/>
    <w:rsid w:val="001A6031"/>
    <w:rsid w:val="001A62E6"/>
    <w:rsid w:val="001A6B3D"/>
    <w:rsid w:val="001B011E"/>
    <w:rsid w:val="001B098A"/>
    <w:rsid w:val="001B119A"/>
    <w:rsid w:val="001B1D8B"/>
    <w:rsid w:val="001B4C10"/>
    <w:rsid w:val="001B4D47"/>
    <w:rsid w:val="001B5898"/>
    <w:rsid w:val="001B5953"/>
    <w:rsid w:val="001B716E"/>
    <w:rsid w:val="001B758A"/>
    <w:rsid w:val="001B7905"/>
    <w:rsid w:val="001C0E0C"/>
    <w:rsid w:val="001C0EC0"/>
    <w:rsid w:val="001C1204"/>
    <w:rsid w:val="001C1224"/>
    <w:rsid w:val="001C12BA"/>
    <w:rsid w:val="001C17E8"/>
    <w:rsid w:val="001C2B7B"/>
    <w:rsid w:val="001C341C"/>
    <w:rsid w:val="001C3440"/>
    <w:rsid w:val="001C49CD"/>
    <w:rsid w:val="001C4F53"/>
    <w:rsid w:val="001C629A"/>
    <w:rsid w:val="001C649D"/>
    <w:rsid w:val="001C698F"/>
    <w:rsid w:val="001C70A5"/>
    <w:rsid w:val="001C7B53"/>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641F"/>
    <w:rsid w:val="001E76B0"/>
    <w:rsid w:val="001E7ADF"/>
    <w:rsid w:val="001F1801"/>
    <w:rsid w:val="001F198D"/>
    <w:rsid w:val="001F413B"/>
    <w:rsid w:val="001F5269"/>
    <w:rsid w:val="001F6B77"/>
    <w:rsid w:val="001F7004"/>
    <w:rsid w:val="00200B27"/>
    <w:rsid w:val="00200EE5"/>
    <w:rsid w:val="00201D58"/>
    <w:rsid w:val="00201EE2"/>
    <w:rsid w:val="00202374"/>
    <w:rsid w:val="002031A5"/>
    <w:rsid w:val="00206549"/>
    <w:rsid w:val="00206F88"/>
    <w:rsid w:val="0020751E"/>
    <w:rsid w:val="00207738"/>
    <w:rsid w:val="002101D5"/>
    <w:rsid w:val="002103EE"/>
    <w:rsid w:val="00210944"/>
    <w:rsid w:val="00210BB7"/>
    <w:rsid w:val="00210CC4"/>
    <w:rsid w:val="002110FF"/>
    <w:rsid w:val="00211424"/>
    <w:rsid w:val="00211EF2"/>
    <w:rsid w:val="002122B7"/>
    <w:rsid w:val="002128DA"/>
    <w:rsid w:val="00212A4E"/>
    <w:rsid w:val="00212A8E"/>
    <w:rsid w:val="00213ABB"/>
    <w:rsid w:val="00214C83"/>
    <w:rsid w:val="00214D50"/>
    <w:rsid w:val="00214F89"/>
    <w:rsid w:val="0021576C"/>
    <w:rsid w:val="00216E7C"/>
    <w:rsid w:val="00216F68"/>
    <w:rsid w:val="002178AE"/>
    <w:rsid w:val="00220984"/>
    <w:rsid w:val="00220C7B"/>
    <w:rsid w:val="00222F48"/>
    <w:rsid w:val="00223575"/>
    <w:rsid w:val="0022423C"/>
    <w:rsid w:val="002248E1"/>
    <w:rsid w:val="00225919"/>
    <w:rsid w:val="00225ECC"/>
    <w:rsid w:val="002260EA"/>
    <w:rsid w:val="002267E9"/>
    <w:rsid w:val="002278D9"/>
    <w:rsid w:val="00227BBA"/>
    <w:rsid w:val="0023034C"/>
    <w:rsid w:val="002310EB"/>
    <w:rsid w:val="00231624"/>
    <w:rsid w:val="00231E6D"/>
    <w:rsid w:val="0023293D"/>
    <w:rsid w:val="00232EF2"/>
    <w:rsid w:val="00234191"/>
    <w:rsid w:val="002343D8"/>
    <w:rsid w:val="00234CD5"/>
    <w:rsid w:val="00234EF6"/>
    <w:rsid w:val="00235004"/>
    <w:rsid w:val="0023739E"/>
    <w:rsid w:val="0023765D"/>
    <w:rsid w:val="00240BBA"/>
    <w:rsid w:val="00241336"/>
    <w:rsid w:val="002417D4"/>
    <w:rsid w:val="00241C01"/>
    <w:rsid w:val="00241C7E"/>
    <w:rsid w:val="00241F06"/>
    <w:rsid w:val="00242672"/>
    <w:rsid w:val="00244F52"/>
    <w:rsid w:val="00246AE7"/>
    <w:rsid w:val="002471FF"/>
    <w:rsid w:val="00250066"/>
    <w:rsid w:val="0025047B"/>
    <w:rsid w:val="00250FEF"/>
    <w:rsid w:val="0025127A"/>
    <w:rsid w:val="00251546"/>
    <w:rsid w:val="00253080"/>
    <w:rsid w:val="00253128"/>
    <w:rsid w:val="00253D4D"/>
    <w:rsid w:val="0025547B"/>
    <w:rsid w:val="002556EB"/>
    <w:rsid w:val="00255BCA"/>
    <w:rsid w:val="002570A7"/>
    <w:rsid w:val="002605B1"/>
    <w:rsid w:val="0026121D"/>
    <w:rsid w:val="002617CC"/>
    <w:rsid w:val="002619A9"/>
    <w:rsid w:val="002629BB"/>
    <w:rsid w:val="0026462D"/>
    <w:rsid w:val="00265714"/>
    <w:rsid w:val="00265EA0"/>
    <w:rsid w:val="00265F34"/>
    <w:rsid w:val="00267706"/>
    <w:rsid w:val="00270E61"/>
    <w:rsid w:val="0027107A"/>
    <w:rsid w:val="00273E14"/>
    <w:rsid w:val="0027576C"/>
    <w:rsid w:val="00275D92"/>
    <w:rsid w:val="0027618D"/>
    <w:rsid w:val="00276BEA"/>
    <w:rsid w:val="00280615"/>
    <w:rsid w:val="00281715"/>
    <w:rsid w:val="00281A3C"/>
    <w:rsid w:val="00281B68"/>
    <w:rsid w:val="00281D83"/>
    <w:rsid w:val="00282729"/>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1B4"/>
    <w:rsid w:val="002B0294"/>
    <w:rsid w:val="002B06C2"/>
    <w:rsid w:val="002B1A13"/>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119C"/>
    <w:rsid w:val="002D2187"/>
    <w:rsid w:val="002D2190"/>
    <w:rsid w:val="002D45D9"/>
    <w:rsid w:val="002D4BA6"/>
    <w:rsid w:val="002D4DAA"/>
    <w:rsid w:val="002D6838"/>
    <w:rsid w:val="002D7E03"/>
    <w:rsid w:val="002E1C47"/>
    <w:rsid w:val="002E1D1E"/>
    <w:rsid w:val="002E3A1A"/>
    <w:rsid w:val="002E3FF3"/>
    <w:rsid w:val="002E5370"/>
    <w:rsid w:val="002E5A89"/>
    <w:rsid w:val="002E63BB"/>
    <w:rsid w:val="002E72E4"/>
    <w:rsid w:val="002E7855"/>
    <w:rsid w:val="002E7994"/>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45A"/>
    <w:rsid w:val="0030284F"/>
    <w:rsid w:val="003029F8"/>
    <w:rsid w:val="00304107"/>
    <w:rsid w:val="003042EC"/>
    <w:rsid w:val="00304B93"/>
    <w:rsid w:val="00305DCE"/>
    <w:rsid w:val="003061EC"/>
    <w:rsid w:val="003070E9"/>
    <w:rsid w:val="00307EFF"/>
    <w:rsid w:val="00311B63"/>
    <w:rsid w:val="00311FB0"/>
    <w:rsid w:val="003122A7"/>
    <w:rsid w:val="00312999"/>
    <w:rsid w:val="00313FF4"/>
    <w:rsid w:val="003142BC"/>
    <w:rsid w:val="00314DA2"/>
    <w:rsid w:val="003156E1"/>
    <w:rsid w:val="003157BE"/>
    <w:rsid w:val="00315FF0"/>
    <w:rsid w:val="00316A25"/>
    <w:rsid w:val="00316A5B"/>
    <w:rsid w:val="003176B5"/>
    <w:rsid w:val="003178FA"/>
    <w:rsid w:val="0032176F"/>
    <w:rsid w:val="003218EA"/>
    <w:rsid w:val="0032216D"/>
    <w:rsid w:val="00323020"/>
    <w:rsid w:val="00324224"/>
    <w:rsid w:val="003247EC"/>
    <w:rsid w:val="003253F8"/>
    <w:rsid w:val="0032544A"/>
    <w:rsid w:val="00325DD7"/>
    <w:rsid w:val="00325EB3"/>
    <w:rsid w:val="00326FA3"/>
    <w:rsid w:val="0032723C"/>
    <w:rsid w:val="003275DF"/>
    <w:rsid w:val="00327737"/>
    <w:rsid w:val="00327E38"/>
    <w:rsid w:val="00327E78"/>
    <w:rsid w:val="0033017B"/>
    <w:rsid w:val="00330E03"/>
    <w:rsid w:val="00331A29"/>
    <w:rsid w:val="00332B4A"/>
    <w:rsid w:val="00332C7E"/>
    <w:rsid w:val="00332F9B"/>
    <w:rsid w:val="00334EC2"/>
    <w:rsid w:val="00335703"/>
    <w:rsid w:val="00335E3C"/>
    <w:rsid w:val="0033627B"/>
    <w:rsid w:val="00336519"/>
    <w:rsid w:val="00337C60"/>
    <w:rsid w:val="00337F4F"/>
    <w:rsid w:val="00340064"/>
    <w:rsid w:val="00340199"/>
    <w:rsid w:val="003418FC"/>
    <w:rsid w:val="00341907"/>
    <w:rsid w:val="00343670"/>
    <w:rsid w:val="00343E51"/>
    <w:rsid w:val="00344670"/>
    <w:rsid w:val="00345879"/>
    <w:rsid w:val="00345BB9"/>
    <w:rsid w:val="003464C0"/>
    <w:rsid w:val="00346F18"/>
    <w:rsid w:val="00347D39"/>
    <w:rsid w:val="00347E37"/>
    <w:rsid w:val="00351340"/>
    <w:rsid w:val="00351B8D"/>
    <w:rsid w:val="003529D4"/>
    <w:rsid w:val="00353AD5"/>
    <w:rsid w:val="00354016"/>
    <w:rsid w:val="003562DA"/>
    <w:rsid w:val="00357A10"/>
    <w:rsid w:val="003617B9"/>
    <w:rsid w:val="003617EC"/>
    <w:rsid w:val="0036262E"/>
    <w:rsid w:val="003631BD"/>
    <w:rsid w:val="00363AFF"/>
    <w:rsid w:val="0036411A"/>
    <w:rsid w:val="00364385"/>
    <w:rsid w:val="00365A4C"/>
    <w:rsid w:val="00366172"/>
    <w:rsid w:val="003663EB"/>
    <w:rsid w:val="00366EE1"/>
    <w:rsid w:val="003675FC"/>
    <w:rsid w:val="003703CC"/>
    <w:rsid w:val="003709E7"/>
    <w:rsid w:val="00371360"/>
    <w:rsid w:val="00371722"/>
    <w:rsid w:val="00371DB8"/>
    <w:rsid w:val="0037207C"/>
    <w:rsid w:val="00372684"/>
    <w:rsid w:val="003731D5"/>
    <w:rsid w:val="00373990"/>
    <w:rsid w:val="00373FE4"/>
    <w:rsid w:val="0037532E"/>
    <w:rsid w:val="0037584F"/>
    <w:rsid w:val="003765BB"/>
    <w:rsid w:val="00376B5A"/>
    <w:rsid w:val="00376C18"/>
    <w:rsid w:val="00380251"/>
    <w:rsid w:val="00380D5F"/>
    <w:rsid w:val="00382803"/>
    <w:rsid w:val="00382826"/>
    <w:rsid w:val="00382E00"/>
    <w:rsid w:val="00384507"/>
    <w:rsid w:val="00384BE4"/>
    <w:rsid w:val="0038681B"/>
    <w:rsid w:val="00386D3C"/>
    <w:rsid w:val="003871B3"/>
    <w:rsid w:val="0039036C"/>
    <w:rsid w:val="00391C6D"/>
    <w:rsid w:val="00392204"/>
    <w:rsid w:val="0039311E"/>
    <w:rsid w:val="00393EA8"/>
    <w:rsid w:val="00394861"/>
    <w:rsid w:val="003952AF"/>
    <w:rsid w:val="00395603"/>
    <w:rsid w:val="003964FD"/>
    <w:rsid w:val="003969BA"/>
    <w:rsid w:val="003A00EB"/>
    <w:rsid w:val="003A16BB"/>
    <w:rsid w:val="003A36B0"/>
    <w:rsid w:val="003A3929"/>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56A"/>
    <w:rsid w:val="003B5D2D"/>
    <w:rsid w:val="003B6B17"/>
    <w:rsid w:val="003B7697"/>
    <w:rsid w:val="003C36F0"/>
    <w:rsid w:val="003C4256"/>
    <w:rsid w:val="003C46EB"/>
    <w:rsid w:val="003C4BC2"/>
    <w:rsid w:val="003C691A"/>
    <w:rsid w:val="003D0828"/>
    <w:rsid w:val="003D28EF"/>
    <w:rsid w:val="003D3150"/>
    <w:rsid w:val="003D3A6A"/>
    <w:rsid w:val="003D4F5E"/>
    <w:rsid w:val="003D5782"/>
    <w:rsid w:val="003D5935"/>
    <w:rsid w:val="003D6237"/>
    <w:rsid w:val="003D7A88"/>
    <w:rsid w:val="003E1515"/>
    <w:rsid w:val="003E1580"/>
    <w:rsid w:val="003E1815"/>
    <w:rsid w:val="003E1D24"/>
    <w:rsid w:val="003E2120"/>
    <w:rsid w:val="003E2122"/>
    <w:rsid w:val="003E2ED5"/>
    <w:rsid w:val="003E321F"/>
    <w:rsid w:val="003E3735"/>
    <w:rsid w:val="003E3A10"/>
    <w:rsid w:val="003E4229"/>
    <w:rsid w:val="003E442A"/>
    <w:rsid w:val="003E4B48"/>
    <w:rsid w:val="003E6486"/>
    <w:rsid w:val="003E6A55"/>
    <w:rsid w:val="003E6AAF"/>
    <w:rsid w:val="003E782E"/>
    <w:rsid w:val="003E7CEF"/>
    <w:rsid w:val="003F000C"/>
    <w:rsid w:val="003F0110"/>
    <w:rsid w:val="003F0400"/>
    <w:rsid w:val="003F0B14"/>
    <w:rsid w:val="003F0DEB"/>
    <w:rsid w:val="003F1112"/>
    <w:rsid w:val="003F14B2"/>
    <w:rsid w:val="003F1E06"/>
    <w:rsid w:val="003F21FD"/>
    <w:rsid w:val="003F376F"/>
    <w:rsid w:val="003F3C29"/>
    <w:rsid w:val="003F3E67"/>
    <w:rsid w:val="003F5867"/>
    <w:rsid w:val="003F5DC5"/>
    <w:rsid w:val="003F6766"/>
    <w:rsid w:val="003F7046"/>
    <w:rsid w:val="003F716F"/>
    <w:rsid w:val="0040079F"/>
    <w:rsid w:val="004010B7"/>
    <w:rsid w:val="004025F1"/>
    <w:rsid w:val="00402945"/>
    <w:rsid w:val="00402B7A"/>
    <w:rsid w:val="0040333F"/>
    <w:rsid w:val="004036E5"/>
    <w:rsid w:val="00403D42"/>
    <w:rsid w:val="004044AA"/>
    <w:rsid w:val="00405A60"/>
    <w:rsid w:val="00405F3C"/>
    <w:rsid w:val="00407188"/>
    <w:rsid w:val="00407E6E"/>
    <w:rsid w:val="00410D84"/>
    <w:rsid w:val="00412627"/>
    <w:rsid w:val="00412DF3"/>
    <w:rsid w:val="0041315E"/>
    <w:rsid w:val="00415767"/>
    <w:rsid w:val="0041586D"/>
    <w:rsid w:val="00416763"/>
    <w:rsid w:val="0041678F"/>
    <w:rsid w:val="00417E12"/>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7DD"/>
    <w:rsid w:val="00447FF7"/>
    <w:rsid w:val="00450AB7"/>
    <w:rsid w:val="004512BE"/>
    <w:rsid w:val="00451A23"/>
    <w:rsid w:val="00452938"/>
    <w:rsid w:val="004532B0"/>
    <w:rsid w:val="004534C4"/>
    <w:rsid w:val="00454440"/>
    <w:rsid w:val="00455A47"/>
    <w:rsid w:val="00455E3D"/>
    <w:rsid w:val="004565AE"/>
    <w:rsid w:val="00456CA8"/>
    <w:rsid w:val="004572EC"/>
    <w:rsid w:val="0045737D"/>
    <w:rsid w:val="00457677"/>
    <w:rsid w:val="00457E24"/>
    <w:rsid w:val="00460C4C"/>
    <w:rsid w:val="004611A2"/>
    <w:rsid w:val="00461B5D"/>
    <w:rsid w:val="004620C9"/>
    <w:rsid w:val="00462B9C"/>
    <w:rsid w:val="00463DC7"/>
    <w:rsid w:val="00464385"/>
    <w:rsid w:val="004654D5"/>
    <w:rsid w:val="00465665"/>
    <w:rsid w:val="00466FE5"/>
    <w:rsid w:val="004674AE"/>
    <w:rsid w:val="00470129"/>
    <w:rsid w:val="0047018E"/>
    <w:rsid w:val="0047101E"/>
    <w:rsid w:val="0047179C"/>
    <w:rsid w:val="00471987"/>
    <w:rsid w:val="00471A95"/>
    <w:rsid w:val="00471EAA"/>
    <w:rsid w:val="004744BA"/>
    <w:rsid w:val="00474667"/>
    <w:rsid w:val="00474A90"/>
    <w:rsid w:val="00475134"/>
    <w:rsid w:val="00475420"/>
    <w:rsid w:val="0047631B"/>
    <w:rsid w:val="004766AA"/>
    <w:rsid w:val="00477C0E"/>
    <w:rsid w:val="0048133A"/>
    <w:rsid w:val="004819E8"/>
    <w:rsid w:val="00482218"/>
    <w:rsid w:val="0048228B"/>
    <w:rsid w:val="00482337"/>
    <w:rsid w:val="004824B9"/>
    <w:rsid w:val="004828F5"/>
    <w:rsid w:val="00483328"/>
    <w:rsid w:val="00483BF3"/>
    <w:rsid w:val="0048441C"/>
    <w:rsid w:val="00484A50"/>
    <w:rsid w:val="00487A2D"/>
    <w:rsid w:val="00487C69"/>
    <w:rsid w:val="00487CE4"/>
    <w:rsid w:val="00491AC5"/>
    <w:rsid w:val="00491D8C"/>
    <w:rsid w:val="0049237F"/>
    <w:rsid w:val="00492BA8"/>
    <w:rsid w:val="00492F93"/>
    <w:rsid w:val="00494A14"/>
    <w:rsid w:val="0049548C"/>
    <w:rsid w:val="00496236"/>
    <w:rsid w:val="004969BB"/>
    <w:rsid w:val="004972D5"/>
    <w:rsid w:val="004A0134"/>
    <w:rsid w:val="004A04B8"/>
    <w:rsid w:val="004A0933"/>
    <w:rsid w:val="004A0B31"/>
    <w:rsid w:val="004A0CA4"/>
    <w:rsid w:val="004A1D50"/>
    <w:rsid w:val="004A283A"/>
    <w:rsid w:val="004A2D5C"/>
    <w:rsid w:val="004A44B3"/>
    <w:rsid w:val="004A44D9"/>
    <w:rsid w:val="004A4AB8"/>
    <w:rsid w:val="004A5014"/>
    <w:rsid w:val="004A50D0"/>
    <w:rsid w:val="004A623E"/>
    <w:rsid w:val="004A660B"/>
    <w:rsid w:val="004A6BCA"/>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ABF"/>
    <w:rsid w:val="004D0DFE"/>
    <w:rsid w:val="004D1028"/>
    <w:rsid w:val="004D2089"/>
    <w:rsid w:val="004D2F8B"/>
    <w:rsid w:val="004D2FEF"/>
    <w:rsid w:val="004D4265"/>
    <w:rsid w:val="004D4A65"/>
    <w:rsid w:val="004D4C29"/>
    <w:rsid w:val="004D4EE7"/>
    <w:rsid w:val="004D511A"/>
    <w:rsid w:val="004D5322"/>
    <w:rsid w:val="004D533F"/>
    <w:rsid w:val="004D55E8"/>
    <w:rsid w:val="004D589A"/>
    <w:rsid w:val="004D74B3"/>
    <w:rsid w:val="004D7D9C"/>
    <w:rsid w:val="004E03EA"/>
    <w:rsid w:val="004E0722"/>
    <w:rsid w:val="004E38F3"/>
    <w:rsid w:val="004E4720"/>
    <w:rsid w:val="004E68BD"/>
    <w:rsid w:val="004E6E9D"/>
    <w:rsid w:val="004E7EDE"/>
    <w:rsid w:val="004E7EFD"/>
    <w:rsid w:val="004F134F"/>
    <w:rsid w:val="004F1769"/>
    <w:rsid w:val="004F2DA0"/>
    <w:rsid w:val="004F3914"/>
    <w:rsid w:val="004F3972"/>
    <w:rsid w:val="004F3D70"/>
    <w:rsid w:val="004F5A6F"/>
    <w:rsid w:val="0050115E"/>
    <w:rsid w:val="00502FAB"/>
    <w:rsid w:val="0050372C"/>
    <w:rsid w:val="00505101"/>
    <w:rsid w:val="005052AE"/>
    <w:rsid w:val="005053BE"/>
    <w:rsid w:val="00506ADD"/>
    <w:rsid w:val="00510239"/>
    <w:rsid w:val="00511503"/>
    <w:rsid w:val="005121A4"/>
    <w:rsid w:val="005146E2"/>
    <w:rsid w:val="005153E1"/>
    <w:rsid w:val="00515F5C"/>
    <w:rsid w:val="005167AF"/>
    <w:rsid w:val="005178CA"/>
    <w:rsid w:val="00520156"/>
    <w:rsid w:val="0052015A"/>
    <w:rsid w:val="00520BC3"/>
    <w:rsid w:val="00521711"/>
    <w:rsid w:val="00521A43"/>
    <w:rsid w:val="005221CC"/>
    <w:rsid w:val="005228E2"/>
    <w:rsid w:val="00522D77"/>
    <w:rsid w:val="00523239"/>
    <w:rsid w:val="0052358C"/>
    <w:rsid w:val="00524178"/>
    <w:rsid w:val="00524C21"/>
    <w:rsid w:val="005254B0"/>
    <w:rsid w:val="00525EE1"/>
    <w:rsid w:val="0052669A"/>
    <w:rsid w:val="00526A6A"/>
    <w:rsid w:val="005301AD"/>
    <w:rsid w:val="005306CE"/>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4A1"/>
    <w:rsid w:val="00541D37"/>
    <w:rsid w:val="00541DB9"/>
    <w:rsid w:val="00542C7F"/>
    <w:rsid w:val="00543E07"/>
    <w:rsid w:val="005440DB"/>
    <w:rsid w:val="00544136"/>
    <w:rsid w:val="00544704"/>
    <w:rsid w:val="00544CFB"/>
    <w:rsid w:val="005463F2"/>
    <w:rsid w:val="00546DAC"/>
    <w:rsid w:val="00547948"/>
    <w:rsid w:val="00547C37"/>
    <w:rsid w:val="0055028A"/>
    <w:rsid w:val="005512EA"/>
    <w:rsid w:val="00551E86"/>
    <w:rsid w:val="00551F01"/>
    <w:rsid w:val="005523DF"/>
    <w:rsid w:val="005525AF"/>
    <w:rsid w:val="00552CA6"/>
    <w:rsid w:val="0055481D"/>
    <w:rsid w:val="00555245"/>
    <w:rsid w:val="00556556"/>
    <w:rsid w:val="00556AA2"/>
    <w:rsid w:val="00556E77"/>
    <w:rsid w:val="00557095"/>
    <w:rsid w:val="00557FCE"/>
    <w:rsid w:val="005609D3"/>
    <w:rsid w:val="00561291"/>
    <w:rsid w:val="00561894"/>
    <w:rsid w:val="005618BD"/>
    <w:rsid w:val="00561C41"/>
    <w:rsid w:val="00562E77"/>
    <w:rsid w:val="00562EED"/>
    <w:rsid w:val="0056393E"/>
    <w:rsid w:val="00564AEB"/>
    <w:rsid w:val="00564C00"/>
    <w:rsid w:val="00564DA6"/>
    <w:rsid w:val="005658C8"/>
    <w:rsid w:val="00565990"/>
    <w:rsid w:val="00565A40"/>
    <w:rsid w:val="0056607B"/>
    <w:rsid w:val="00566081"/>
    <w:rsid w:val="00566225"/>
    <w:rsid w:val="00567F83"/>
    <w:rsid w:val="00567FFB"/>
    <w:rsid w:val="005700BF"/>
    <w:rsid w:val="0057032A"/>
    <w:rsid w:val="00570915"/>
    <w:rsid w:val="0057152C"/>
    <w:rsid w:val="00572541"/>
    <w:rsid w:val="00572701"/>
    <w:rsid w:val="005737E5"/>
    <w:rsid w:val="005748C3"/>
    <w:rsid w:val="005750FA"/>
    <w:rsid w:val="00575FA1"/>
    <w:rsid w:val="00576EFF"/>
    <w:rsid w:val="0057793A"/>
    <w:rsid w:val="00582796"/>
    <w:rsid w:val="00583B7B"/>
    <w:rsid w:val="00583DA4"/>
    <w:rsid w:val="0058405F"/>
    <w:rsid w:val="00584D98"/>
    <w:rsid w:val="005858B2"/>
    <w:rsid w:val="00585D94"/>
    <w:rsid w:val="005928FA"/>
    <w:rsid w:val="00592BBC"/>
    <w:rsid w:val="005954A8"/>
    <w:rsid w:val="00595A47"/>
    <w:rsid w:val="00597328"/>
    <w:rsid w:val="005A11F7"/>
    <w:rsid w:val="005A1B2B"/>
    <w:rsid w:val="005A1E7D"/>
    <w:rsid w:val="005A23E5"/>
    <w:rsid w:val="005A26D4"/>
    <w:rsid w:val="005A2DEF"/>
    <w:rsid w:val="005A3155"/>
    <w:rsid w:val="005A3978"/>
    <w:rsid w:val="005A49EE"/>
    <w:rsid w:val="005A4A2A"/>
    <w:rsid w:val="005A774B"/>
    <w:rsid w:val="005B0451"/>
    <w:rsid w:val="005B0515"/>
    <w:rsid w:val="005B063D"/>
    <w:rsid w:val="005B1401"/>
    <w:rsid w:val="005B2DC0"/>
    <w:rsid w:val="005B48F5"/>
    <w:rsid w:val="005B4A5A"/>
    <w:rsid w:val="005B5736"/>
    <w:rsid w:val="005B65B3"/>
    <w:rsid w:val="005B7728"/>
    <w:rsid w:val="005B7A4F"/>
    <w:rsid w:val="005C1C81"/>
    <w:rsid w:val="005C226C"/>
    <w:rsid w:val="005C22B1"/>
    <w:rsid w:val="005C2AE7"/>
    <w:rsid w:val="005C4923"/>
    <w:rsid w:val="005C4C5C"/>
    <w:rsid w:val="005C5549"/>
    <w:rsid w:val="005C7EBE"/>
    <w:rsid w:val="005D0176"/>
    <w:rsid w:val="005D06BF"/>
    <w:rsid w:val="005D0A9F"/>
    <w:rsid w:val="005D0EED"/>
    <w:rsid w:val="005D1CEB"/>
    <w:rsid w:val="005D1FA6"/>
    <w:rsid w:val="005D2591"/>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691"/>
    <w:rsid w:val="005E49FB"/>
    <w:rsid w:val="005E4CD2"/>
    <w:rsid w:val="005E5C84"/>
    <w:rsid w:val="005E6A65"/>
    <w:rsid w:val="005E704A"/>
    <w:rsid w:val="005F01AD"/>
    <w:rsid w:val="005F2196"/>
    <w:rsid w:val="005F4A8E"/>
    <w:rsid w:val="005F53BE"/>
    <w:rsid w:val="005F6B40"/>
    <w:rsid w:val="005F7BCC"/>
    <w:rsid w:val="0060073D"/>
    <w:rsid w:val="00600921"/>
    <w:rsid w:val="00602373"/>
    <w:rsid w:val="0060246D"/>
    <w:rsid w:val="00602E97"/>
    <w:rsid w:val="006033C4"/>
    <w:rsid w:val="00604068"/>
    <w:rsid w:val="006046C0"/>
    <w:rsid w:val="00605325"/>
    <w:rsid w:val="0060556C"/>
    <w:rsid w:val="00605BBC"/>
    <w:rsid w:val="00605D0B"/>
    <w:rsid w:val="00605E41"/>
    <w:rsid w:val="006060A4"/>
    <w:rsid w:val="006066A7"/>
    <w:rsid w:val="00606C10"/>
    <w:rsid w:val="00607063"/>
    <w:rsid w:val="00607576"/>
    <w:rsid w:val="00607F50"/>
    <w:rsid w:val="00607FF2"/>
    <w:rsid w:val="006119D3"/>
    <w:rsid w:val="00611F95"/>
    <w:rsid w:val="00614791"/>
    <w:rsid w:val="0061544D"/>
    <w:rsid w:val="006157DC"/>
    <w:rsid w:val="006168B1"/>
    <w:rsid w:val="00617354"/>
    <w:rsid w:val="006174CE"/>
    <w:rsid w:val="006175C0"/>
    <w:rsid w:val="00617C50"/>
    <w:rsid w:val="006209AB"/>
    <w:rsid w:val="00620D18"/>
    <w:rsid w:val="00620FBB"/>
    <w:rsid w:val="006217B7"/>
    <w:rsid w:val="00622D26"/>
    <w:rsid w:val="00623BC3"/>
    <w:rsid w:val="00624851"/>
    <w:rsid w:val="006257A8"/>
    <w:rsid w:val="00627225"/>
    <w:rsid w:val="00627409"/>
    <w:rsid w:val="00627FBB"/>
    <w:rsid w:val="006301EC"/>
    <w:rsid w:val="00632BA6"/>
    <w:rsid w:val="00632F2C"/>
    <w:rsid w:val="00632F54"/>
    <w:rsid w:val="00633B1B"/>
    <w:rsid w:val="00634A10"/>
    <w:rsid w:val="00635684"/>
    <w:rsid w:val="006369C2"/>
    <w:rsid w:val="00637307"/>
    <w:rsid w:val="006415BA"/>
    <w:rsid w:val="00641D56"/>
    <w:rsid w:val="00642723"/>
    <w:rsid w:val="00642BFC"/>
    <w:rsid w:val="0064331D"/>
    <w:rsid w:val="006449FF"/>
    <w:rsid w:val="0064517E"/>
    <w:rsid w:val="00645A3A"/>
    <w:rsid w:val="006461F5"/>
    <w:rsid w:val="0065248B"/>
    <w:rsid w:val="00653275"/>
    <w:rsid w:val="006534FE"/>
    <w:rsid w:val="00653500"/>
    <w:rsid w:val="0065367D"/>
    <w:rsid w:val="0065494B"/>
    <w:rsid w:val="006549E7"/>
    <w:rsid w:val="006555EE"/>
    <w:rsid w:val="00656BEC"/>
    <w:rsid w:val="006576D1"/>
    <w:rsid w:val="006576E2"/>
    <w:rsid w:val="00660DC5"/>
    <w:rsid w:val="00660FD3"/>
    <w:rsid w:val="006615AC"/>
    <w:rsid w:val="0066258F"/>
    <w:rsid w:val="00662841"/>
    <w:rsid w:val="00663236"/>
    <w:rsid w:val="00663629"/>
    <w:rsid w:val="0066392C"/>
    <w:rsid w:val="006640E7"/>
    <w:rsid w:val="0066431B"/>
    <w:rsid w:val="00664323"/>
    <w:rsid w:val="006649AC"/>
    <w:rsid w:val="006700ED"/>
    <w:rsid w:val="00670FFD"/>
    <w:rsid w:val="00671F69"/>
    <w:rsid w:val="00672B1A"/>
    <w:rsid w:val="00672CB1"/>
    <w:rsid w:val="00672E4D"/>
    <w:rsid w:val="00673AA4"/>
    <w:rsid w:val="00673E11"/>
    <w:rsid w:val="006746B1"/>
    <w:rsid w:val="00674ACE"/>
    <w:rsid w:val="00674B81"/>
    <w:rsid w:val="00675307"/>
    <w:rsid w:val="006754A7"/>
    <w:rsid w:val="00675708"/>
    <w:rsid w:val="00676493"/>
    <w:rsid w:val="00676C59"/>
    <w:rsid w:val="00677CC0"/>
    <w:rsid w:val="00680657"/>
    <w:rsid w:val="006826A1"/>
    <w:rsid w:val="00682CFD"/>
    <w:rsid w:val="00683C27"/>
    <w:rsid w:val="00683D9C"/>
    <w:rsid w:val="00684396"/>
    <w:rsid w:val="00684E92"/>
    <w:rsid w:val="00685163"/>
    <w:rsid w:val="00685237"/>
    <w:rsid w:val="0068653C"/>
    <w:rsid w:val="00686954"/>
    <w:rsid w:val="00687677"/>
    <w:rsid w:val="00691724"/>
    <w:rsid w:val="0069259B"/>
    <w:rsid w:val="0069408F"/>
    <w:rsid w:val="00697EA1"/>
    <w:rsid w:val="006A1EF0"/>
    <w:rsid w:val="006A24E0"/>
    <w:rsid w:val="006A2B4E"/>
    <w:rsid w:val="006A3795"/>
    <w:rsid w:val="006A40DA"/>
    <w:rsid w:val="006A4E28"/>
    <w:rsid w:val="006A4FAA"/>
    <w:rsid w:val="006A5167"/>
    <w:rsid w:val="006A5B91"/>
    <w:rsid w:val="006A6C65"/>
    <w:rsid w:val="006A7CFA"/>
    <w:rsid w:val="006A7EBF"/>
    <w:rsid w:val="006B0B8B"/>
    <w:rsid w:val="006B477F"/>
    <w:rsid w:val="006B4887"/>
    <w:rsid w:val="006B4A30"/>
    <w:rsid w:val="006B51A4"/>
    <w:rsid w:val="006B55F8"/>
    <w:rsid w:val="006B5689"/>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C6FC3"/>
    <w:rsid w:val="006D0FC1"/>
    <w:rsid w:val="006D12C0"/>
    <w:rsid w:val="006D14E1"/>
    <w:rsid w:val="006D2259"/>
    <w:rsid w:val="006D26BC"/>
    <w:rsid w:val="006D26CA"/>
    <w:rsid w:val="006D371C"/>
    <w:rsid w:val="006D4637"/>
    <w:rsid w:val="006D487E"/>
    <w:rsid w:val="006D5019"/>
    <w:rsid w:val="006D6CEA"/>
    <w:rsid w:val="006D70CD"/>
    <w:rsid w:val="006D789C"/>
    <w:rsid w:val="006E0FF3"/>
    <w:rsid w:val="006E102E"/>
    <w:rsid w:val="006E14DF"/>
    <w:rsid w:val="006E2090"/>
    <w:rsid w:val="006E2AA4"/>
    <w:rsid w:val="006E3433"/>
    <w:rsid w:val="006E3A42"/>
    <w:rsid w:val="006E4044"/>
    <w:rsid w:val="006E426D"/>
    <w:rsid w:val="006E5A88"/>
    <w:rsid w:val="006E67B2"/>
    <w:rsid w:val="006E73A6"/>
    <w:rsid w:val="006E7FB1"/>
    <w:rsid w:val="006F1A83"/>
    <w:rsid w:val="006F2325"/>
    <w:rsid w:val="006F27EE"/>
    <w:rsid w:val="006F30AF"/>
    <w:rsid w:val="006F32CA"/>
    <w:rsid w:val="006F3A4F"/>
    <w:rsid w:val="006F427A"/>
    <w:rsid w:val="006F564F"/>
    <w:rsid w:val="006F57F6"/>
    <w:rsid w:val="006F5A7A"/>
    <w:rsid w:val="006F6C94"/>
    <w:rsid w:val="00701956"/>
    <w:rsid w:val="00702EE8"/>
    <w:rsid w:val="007031B8"/>
    <w:rsid w:val="00703C3F"/>
    <w:rsid w:val="00704439"/>
    <w:rsid w:val="007051CD"/>
    <w:rsid w:val="00705376"/>
    <w:rsid w:val="0070575A"/>
    <w:rsid w:val="00705E15"/>
    <w:rsid w:val="00706064"/>
    <w:rsid w:val="007060ED"/>
    <w:rsid w:val="00706725"/>
    <w:rsid w:val="0070698C"/>
    <w:rsid w:val="00706B11"/>
    <w:rsid w:val="00710490"/>
    <w:rsid w:val="00710520"/>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3672"/>
    <w:rsid w:val="0072419B"/>
    <w:rsid w:val="0072495B"/>
    <w:rsid w:val="0072607F"/>
    <w:rsid w:val="00732038"/>
    <w:rsid w:val="007322B9"/>
    <w:rsid w:val="00732F8B"/>
    <w:rsid w:val="00734268"/>
    <w:rsid w:val="00734903"/>
    <w:rsid w:val="0073528E"/>
    <w:rsid w:val="007357B8"/>
    <w:rsid w:val="00736149"/>
    <w:rsid w:val="00736755"/>
    <w:rsid w:val="007367F7"/>
    <w:rsid w:val="00736C6D"/>
    <w:rsid w:val="0073794E"/>
    <w:rsid w:val="00737D6A"/>
    <w:rsid w:val="00740C91"/>
    <w:rsid w:val="00740F84"/>
    <w:rsid w:val="007410D2"/>
    <w:rsid w:val="00741B9E"/>
    <w:rsid w:val="00741E6F"/>
    <w:rsid w:val="007428C9"/>
    <w:rsid w:val="00742FDB"/>
    <w:rsid w:val="00743538"/>
    <w:rsid w:val="00744B6C"/>
    <w:rsid w:val="00744C8B"/>
    <w:rsid w:val="007457D7"/>
    <w:rsid w:val="00747AEC"/>
    <w:rsid w:val="00747F38"/>
    <w:rsid w:val="007502D1"/>
    <w:rsid w:val="00750491"/>
    <w:rsid w:val="00750C33"/>
    <w:rsid w:val="00750D7C"/>
    <w:rsid w:val="007522CD"/>
    <w:rsid w:val="0075271C"/>
    <w:rsid w:val="00753BE2"/>
    <w:rsid w:val="00754362"/>
    <w:rsid w:val="00755D22"/>
    <w:rsid w:val="0075680A"/>
    <w:rsid w:val="00757396"/>
    <w:rsid w:val="007608BA"/>
    <w:rsid w:val="00762083"/>
    <w:rsid w:val="007621AF"/>
    <w:rsid w:val="00762441"/>
    <w:rsid w:val="0076246F"/>
    <w:rsid w:val="0076279B"/>
    <w:rsid w:val="00762B51"/>
    <w:rsid w:val="00763A10"/>
    <w:rsid w:val="00764733"/>
    <w:rsid w:val="00764A66"/>
    <w:rsid w:val="00765839"/>
    <w:rsid w:val="00765DA8"/>
    <w:rsid w:val="00770118"/>
    <w:rsid w:val="0077187E"/>
    <w:rsid w:val="00772D78"/>
    <w:rsid w:val="00773FA5"/>
    <w:rsid w:val="0077442C"/>
    <w:rsid w:val="007752FF"/>
    <w:rsid w:val="00775CF7"/>
    <w:rsid w:val="00777191"/>
    <w:rsid w:val="00777F13"/>
    <w:rsid w:val="00780141"/>
    <w:rsid w:val="00781E27"/>
    <w:rsid w:val="00782611"/>
    <w:rsid w:val="00782AF5"/>
    <w:rsid w:val="007839E5"/>
    <w:rsid w:val="00785226"/>
    <w:rsid w:val="007865FE"/>
    <w:rsid w:val="007869AC"/>
    <w:rsid w:val="0078752C"/>
    <w:rsid w:val="0078782E"/>
    <w:rsid w:val="00787CC6"/>
    <w:rsid w:val="00787DC9"/>
    <w:rsid w:val="00792944"/>
    <w:rsid w:val="00793E3D"/>
    <w:rsid w:val="00797536"/>
    <w:rsid w:val="007A4ADF"/>
    <w:rsid w:val="007A50B3"/>
    <w:rsid w:val="007A56ED"/>
    <w:rsid w:val="007A570E"/>
    <w:rsid w:val="007A69E8"/>
    <w:rsid w:val="007A6DCB"/>
    <w:rsid w:val="007A7D80"/>
    <w:rsid w:val="007B01E0"/>
    <w:rsid w:val="007B11AC"/>
    <w:rsid w:val="007B1B2E"/>
    <w:rsid w:val="007B323B"/>
    <w:rsid w:val="007B3AF7"/>
    <w:rsid w:val="007B3CB0"/>
    <w:rsid w:val="007B42C3"/>
    <w:rsid w:val="007B46F8"/>
    <w:rsid w:val="007B48FF"/>
    <w:rsid w:val="007B53A1"/>
    <w:rsid w:val="007B54A1"/>
    <w:rsid w:val="007B74A9"/>
    <w:rsid w:val="007C216F"/>
    <w:rsid w:val="007C2614"/>
    <w:rsid w:val="007C2F04"/>
    <w:rsid w:val="007C332E"/>
    <w:rsid w:val="007C3A7B"/>
    <w:rsid w:val="007C4301"/>
    <w:rsid w:val="007C4A8A"/>
    <w:rsid w:val="007C4C82"/>
    <w:rsid w:val="007C50B2"/>
    <w:rsid w:val="007C7765"/>
    <w:rsid w:val="007D0C03"/>
    <w:rsid w:val="007D16EB"/>
    <w:rsid w:val="007D1EC1"/>
    <w:rsid w:val="007D51DB"/>
    <w:rsid w:val="007D51E2"/>
    <w:rsid w:val="007D545D"/>
    <w:rsid w:val="007D6939"/>
    <w:rsid w:val="007D6B63"/>
    <w:rsid w:val="007E383C"/>
    <w:rsid w:val="007E5773"/>
    <w:rsid w:val="007E5D5F"/>
    <w:rsid w:val="007E5E3E"/>
    <w:rsid w:val="007E638B"/>
    <w:rsid w:val="007E639F"/>
    <w:rsid w:val="007E6596"/>
    <w:rsid w:val="007E717F"/>
    <w:rsid w:val="007E79AE"/>
    <w:rsid w:val="007E7C29"/>
    <w:rsid w:val="007E7ED5"/>
    <w:rsid w:val="007F02FA"/>
    <w:rsid w:val="007F0A91"/>
    <w:rsid w:val="007F0B4C"/>
    <w:rsid w:val="007F12E1"/>
    <w:rsid w:val="007F2693"/>
    <w:rsid w:val="007F2694"/>
    <w:rsid w:val="007F2C26"/>
    <w:rsid w:val="007F2CC9"/>
    <w:rsid w:val="007F3275"/>
    <w:rsid w:val="007F4638"/>
    <w:rsid w:val="007F466B"/>
    <w:rsid w:val="007F46EB"/>
    <w:rsid w:val="007F4DEB"/>
    <w:rsid w:val="007F66CC"/>
    <w:rsid w:val="007F68D2"/>
    <w:rsid w:val="007F7591"/>
    <w:rsid w:val="007F7A5B"/>
    <w:rsid w:val="00800505"/>
    <w:rsid w:val="00800B25"/>
    <w:rsid w:val="008013DC"/>
    <w:rsid w:val="0080235A"/>
    <w:rsid w:val="00802873"/>
    <w:rsid w:val="00803189"/>
    <w:rsid w:val="0080373C"/>
    <w:rsid w:val="00804091"/>
    <w:rsid w:val="00804168"/>
    <w:rsid w:val="00804771"/>
    <w:rsid w:val="00805321"/>
    <w:rsid w:val="008055CE"/>
    <w:rsid w:val="00806318"/>
    <w:rsid w:val="00806379"/>
    <w:rsid w:val="008064E4"/>
    <w:rsid w:val="008074D1"/>
    <w:rsid w:val="008107EE"/>
    <w:rsid w:val="00810DEF"/>
    <w:rsid w:val="008116D2"/>
    <w:rsid w:val="00812E19"/>
    <w:rsid w:val="00813681"/>
    <w:rsid w:val="0081373C"/>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2FE"/>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32D"/>
    <w:rsid w:val="00855406"/>
    <w:rsid w:val="00855619"/>
    <w:rsid w:val="00855932"/>
    <w:rsid w:val="00855DB5"/>
    <w:rsid w:val="00855DC5"/>
    <w:rsid w:val="008574BC"/>
    <w:rsid w:val="008579F1"/>
    <w:rsid w:val="00860C0F"/>
    <w:rsid w:val="00862CDA"/>
    <w:rsid w:val="00864A68"/>
    <w:rsid w:val="00865A69"/>
    <w:rsid w:val="0086685B"/>
    <w:rsid w:val="00867018"/>
    <w:rsid w:val="00867465"/>
    <w:rsid w:val="00867B4E"/>
    <w:rsid w:val="0087120E"/>
    <w:rsid w:val="008716CB"/>
    <w:rsid w:val="00872013"/>
    <w:rsid w:val="00872CD7"/>
    <w:rsid w:val="0087304C"/>
    <w:rsid w:val="00875179"/>
    <w:rsid w:val="008754CC"/>
    <w:rsid w:val="00875E2A"/>
    <w:rsid w:val="00877501"/>
    <w:rsid w:val="008804F4"/>
    <w:rsid w:val="00880CB2"/>
    <w:rsid w:val="00881694"/>
    <w:rsid w:val="00882F7F"/>
    <w:rsid w:val="008839C1"/>
    <w:rsid w:val="00883CD9"/>
    <w:rsid w:val="008849D7"/>
    <w:rsid w:val="00884C97"/>
    <w:rsid w:val="008851E7"/>
    <w:rsid w:val="0088545A"/>
    <w:rsid w:val="008855F3"/>
    <w:rsid w:val="00885F33"/>
    <w:rsid w:val="008860EA"/>
    <w:rsid w:val="00887BB4"/>
    <w:rsid w:val="0089055F"/>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35C"/>
    <w:rsid w:val="008B083B"/>
    <w:rsid w:val="008B0CDA"/>
    <w:rsid w:val="008B15ED"/>
    <w:rsid w:val="008B20FD"/>
    <w:rsid w:val="008B30F9"/>
    <w:rsid w:val="008B49EE"/>
    <w:rsid w:val="008B4AAD"/>
    <w:rsid w:val="008B6F1C"/>
    <w:rsid w:val="008C04E1"/>
    <w:rsid w:val="008C0693"/>
    <w:rsid w:val="008C12F2"/>
    <w:rsid w:val="008C1989"/>
    <w:rsid w:val="008C3C57"/>
    <w:rsid w:val="008C4F85"/>
    <w:rsid w:val="008C5C2B"/>
    <w:rsid w:val="008C6667"/>
    <w:rsid w:val="008C6E58"/>
    <w:rsid w:val="008C7B38"/>
    <w:rsid w:val="008C7C95"/>
    <w:rsid w:val="008D0239"/>
    <w:rsid w:val="008D092A"/>
    <w:rsid w:val="008D1FF3"/>
    <w:rsid w:val="008D2100"/>
    <w:rsid w:val="008D30C7"/>
    <w:rsid w:val="008D3769"/>
    <w:rsid w:val="008D5407"/>
    <w:rsid w:val="008D5617"/>
    <w:rsid w:val="008D68D6"/>
    <w:rsid w:val="008D6E0B"/>
    <w:rsid w:val="008D708C"/>
    <w:rsid w:val="008D73B7"/>
    <w:rsid w:val="008D7619"/>
    <w:rsid w:val="008E0600"/>
    <w:rsid w:val="008E2359"/>
    <w:rsid w:val="008E4056"/>
    <w:rsid w:val="008E41F4"/>
    <w:rsid w:val="008E6507"/>
    <w:rsid w:val="008E73FB"/>
    <w:rsid w:val="008F0E7F"/>
    <w:rsid w:val="008F3430"/>
    <w:rsid w:val="008F3CD7"/>
    <w:rsid w:val="008F5304"/>
    <w:rsid w:val="008F5B35"/>
    <w:rsid w:val="008F6247"/>
    <w:rsid w:val="008F64CA"/>
    <w:rsid w:val="008F672B"/>
    <w:rsid w:val="008F79C7"/>
    <w:rsid w:val="009000B1"/>
    <w:rsid w:val="0090065A"/>
    <w:rsid w:val="009012F7"/>
    <w:rsid w:val="00902879"/>
    <w:rsid w:val="0090374D"/>
    <w:rsid w:val="00903E41"/>
    <w:rsid w:val="0090459D"/>
    <w:rsid w:val="00904E15"/>
    <w:rsid w:val="00904E68"/>
    <w:rsid w:val="00904EA4"/>
    <w:rsid w:val="009053DE"/>
    <w:rsid w:val="00905DE7"/>
    <w:rsid w:val="00910119"/>
    <w:rsid w:val="00910142"/>
    <w:rsid w:val="0091058F"/>
    <w:rsid w:val="009110BC"/>
    <w:rsid w:val="009112FE"/>
    <w:rsid w:val="0091198C"/>
    <w:rsid w:val="00911E25"/>
    <w:rsid w:val="00912B56"/>
    <w:rsid w:val="0091359C"/>
    <w:rsid w:val="009144C0"/>
    <w:rsid w:val="00914EA0"/>
    <w:rsid w:val="00914EBF"/>
    <w:rsid w:val="0091524B"/>
    <w:rsid w:val="0091598C"/>
    <w:rsid w:val="00915CB6"/>
    <w:rsid w:val="00916079"/>
    <w:rsid w:val="009161B8"/>
    <w:rsid w:val="00917272"/>
    <w:rsid w:val="00917BB9"/>
    <w:rsid w:val="009201B3"/>
    <w:rsid w:val="009209D5"/>
    <w:rsid w:val="00922698"/>
    <w:rsid w:val="00922B26"/>
    <w:rsid w:val="009238C4"/>
    <w:rsid w:val="009241CC"/>
    <w:rsid w:val="00924A38"/>
    <w:rsid w:val="009252E6"/>
    <w:rsid w:val="009270E6"/>
    <w:rsid w:val="00927A48"/>
    <w:rsid w:val="00927EBC"/>
    <w:rsid w:val="00927FC9"/>
    <w:rsid w:val="00930A1A"/>
    <w:rsid w:val="00930B85"/>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59"/>
    <w:rsid w:val="00940796"/>
    <w:rsid w:val="0094142F"/>
    <w:rsid w:val="0094246A"/>
    <w:rsid w:val="00944352"/>
    <w:rsid w:val="009457A5"/>
    <w:rsid w:val="00945BBD"/>
    <w:rsid w:val="0094664D"/>
    <w:rsid w:val="0094678C"/>
    <w:rsid w:val="00946B4E"/>
    <w:rsid w:val="009472EE"/>
    <w:rsid w:val="00950414"/>
    <w:rsid w:val="009507D7"/>
    <w:rsid w:val="00951E4F"/>
    <w:rsid w:val="00952468"/>
    <w:rsid w:val="0095278D"/>
    <w:rsid w:val="009533EF"/>
    <w:rsid w:val="0095361F"/>
    <w:rsid w:val="00956259"/>
    <w:rsid w:val="0095633E"/>
    <w:rsid w:val="00957196"/>
    <w:rsid w:val="0096000A"/>
    <w:rsid w:val="009601BD"/>
    <w:rsid w:val="00960391"/>
    <w:rsid w:val="00960901"/>
    <w:rsid w:val="00961486"/>
    <w:rsid w:val="009615B5"/>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307F"/>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2E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17A2"/>
    <w:rsid w:val="009B3D71"/>
    <w:rsid w:val="009B3E1E"/>
    <w:rsid w:val="009B4127"/>
    <w:rsid w:val="009B5D1C"/>
    <w:rsid w:val="009B6D47"/>
    <w:rsid w:val="009B73DD"/>
    <w:rsid w:val="009B75C8"/>
    <w:rsid w:val="009B7865"/>
    <w:rsid w:val="009B7A0C"/>
    <w:rsid w:val="009B7A21"/>
    <w:rsid w:val="009B7B02"/>
    <w:rsid w:val="009B7BBB"/>
    <w:rsid w:val="009C00FC"/>
    <w:rsid w:val="009C065E"/>
    <w:rsid w:val="009C113F"/>
    <w:rsid w:val="009C12D3"/>
    <w:rsid w:val="009C1B57"/>
    <w:rsid w:val="009C1F9C"/>
    <w:rsid w:val="009C1FD7"/>
    <w:rsid w:val="009C24B3"/>
    <w:rsid w:val="009C42AC"/>
    <w:rsid w:val="009C4D98"/>
    <w:rsid w:val="009C528E"/>
    <w:rsid w:val="009D0751"/>
    <w:rsid w:val="009D082A"/>
    <w:rsid w:val="009D1C9F"/>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514"/>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7B8"/>
    <w:rsid w:val="009F6F0C"/>
    <w:rsid w:val="00A003BF"/>
    <w:rsid w:val="00A00A58"/>
    <w:rsid w:val="00A00D76"/>
    <w:rsid w:val="00A01B4B"/>
    <w:rsid w:val="00A02589"/>
    <w:rsid w:val="00A03B17"/>
    <w:rsid w:val="00A04DBA"/>
    <w:rsid w:val="00A0530E"/>
    <w:rsid w:val="00A059CD"/>
    <w:rsid w:val="00A05B89"/>
    <w:rsid w:val="00A06609"/>
    <w:rsid w:val="00A06B18"/>
    <w:rsid w:val="00A11E77"/>
    <w:rsid w:val="00A13717"/>
    <w:rsid w:val="00A13833"/>
    <w:rsid w:val="00A141F9"/>
    <w:rsid w:val="00A1597B"/>
    <w:rsid w:val="00A172FB"/>
    <w:rsid w:val="00A1758A"/>
    <w:rsid w:val="00A17B14"/>
    <w:rsid w:val="00A17C99"/>
    <w:rsid w:val="00A20195"/>
    <w:rsid w:val="00A22889"/>
    <w:rsid w:val="00A23AA7"/>
    <w:rsid w:val="00A23E47"/>
    <w:rsid w:val="00A24459"/>
    <w:rsid w:val="00A249F8"/>
    <w:rsid w:val="00A26FDF"/>
    <w:rsid w:val="00A27511"/>
    <w:rsid w:val="00A27AB2"/>
    <w:rsid w:val="00A27C75"/>
    <w:rsid w:val="00A31575"/>
    <w:rsid w:val="00A31660"/>
    <w:rsid w:val="00A31CC3"/>
    <w:rsid w:val="00A3385B"/>
    <w:rsid w:val="00A34920"/>
    <w:rsid w:val="00A34F63"/>
    <w:rsid w:val="00A35171"/>
    <w:rsid w:val="00A35352"/>
    <w:rsid w:val="00A35376"/>
    <w:rsid w:val="00A37A7E"/>
    <w:rsid w:val="00A37A94"/>
    <w:rsid w:val="00A37E24"/>
    <w:rsid w:val="00A400A9"/>
    <w:rsid w:val="00A40473"/>
    <w:rsid w:val="00A423FE"/>
    <w:rsid w:val="00A43498"/>
    <w:rsid w:val="00A4409C"/>
    <w:rsid w:val="00A4563C"/>
    <w:rsid w:val="00A45657"/>
    <w:rsid w:val="00A45684"/>
    <w:rsid w:val="00A463FD"/>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5E18"/>
    <w:rsid w:val="00A665A5"/>
    <w:rsid w:val="00A67408"/>
    <w:rsid w:val="00A6747F"/>
    <w:rsid w:val="00A70689"/>
    <w:rsid w:val="00A719E8"/>
    <w:rsid w:val="00A72470"/>
    <w:rsid w:val="00A7250E"/>
    <w:rsid w:val="00A73FDF"/>
    <w:rsid w:val="00A77CB7"/>
    <w:rsid w:val="00A806A3"/>
    <w:rsid w:val="00A80C13"/>
    <w:rsid w:val="00A81F61"/>
    <w:rsid w:val="00A82333"/>
    <w:rsid w:val="00A8341D"/>
    <w:rsid w:val="00A87062"/>
    <w:rsid w:val="00A91531"/>
    <w:rsid w:val="00A9163C"/>
    <w:rsid w:val="00A91DA1"/>
    <w:rsid w:val="00A92F8B"/>
    <w:rsid w:val="00A933A8"/>
    <w:rsid w:val="00A93D7C"/>
    <w:rsid w:val="00A93E2E"/>
    <w:rsid w:val="00A9492D"/>
    <w:rsid w:val="00A94B12"/>
    <w:rsid w:val="00A94C31"/>
    <w:rsid w:val="00A94F83"/>
    <w:rsid w:val="00A9535D"/>
    <w:rsid w:val="00A95520"/>
    <w:rsid w:val="00A9595E"/>
    <w:rsid w:val="00A95D4B"/>
    <w:rsid w:val="00A966DC"/>
    <w:rsid w:val="00A9672F"/>
    <w:rsid w:val="00A9674D"/>
    <w:rsid w:val="00AA04F9"/>
    <w:rsid w:val="00AA182F"/>
    <w:rsid w:val="00AA20BC"/>
    <w:rsid w:val="00AA30FD"/>
    <w:rsid w:val="00AA372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E2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2B3"/>
    <w:rsid w:val="00AD540A"/>
    <w:rsid w:val="00AD5861"/>
    <w:rsid w:val="00AD6305"/>
    <w:rsid w:val="00AD7087"/>
    <w:rsid w:val="00AD7277"/>
    <w:rsid w:val="00AD7928"/>
    <w:rsid w:val="00AE064F"/>
    <w:rsid w:val="00AE1516"/>
    <w:rsid w:val="00AE23E4"/>
    <w:rsid w:val="00AE2596"/>
    <w:rsid w:val="00AE2C4F"/>
    <w:rsid w:val="00AE2F20"/>
    <w:rsid w:val="00AE3F52"/>
    <w:rsid w:val="00AE41CB"/>
    <w:rsid w:val="00AE48B8"/>
    <w:rsid w:val="00AE5447"/>
    <w:rsid w:val="00AE58D3"/>
    <w:rsid w:val="00AE591A"/>
    <w:rsid w:val="00AE62B7"/>
    <w:rsid w:val="00AE721B"/>
    <w:rsid w:val="00AF10AF"/>
    <w:rsid w:val="00AF3FA3"/>
    <w:rsid w:val="00AF44B7"/>
    <w:rsid w:val="00AF4616"/>
    <w:rsid w:val="00AF527A"/>
    <w:rsid w:val="00AF5698"/>
    <w:rsid w:val="00AF66BD"/>
    <w:rsid w:val="00AF68C5"/>
    <w:rsid w:val="00AF7077"/>
    <w:rsid w:val="00AF7707"/>
    <w:rsid w:val="00B004A2"/>
    <w:rsid w:val="00B008B0"/>
    <w:rsid w:val="00B00F5C"/>
    <w:rsid w:val="00B02027"/>
    <w:rsid w:val="00B02123"/>
    <w:rsid w:val="00B02125"/>
    <w:rsid w:val="00B0341C"/>
    <w:rsid w:val="00B04B02"/>
    <w:rsid w:val="00B04B89"/>
    <w:rsid w:val="00B05111"/>
    <w:rsid w:val="00B05F2C"/>
    <w:rsid w:val="00B060B3"/>
    <w:rsid w:val="00B100AC"/>
    <w:rsid w:val="00B110D6"/>
    <w:rsid w:val="00B11AD5"/>
    <w:rsid w:val="00B11F58"/>
    <w:rsid w:val="00B12588"/>
    <w:rsid w:val="00B13027"/>
    <w:rsid w:val="00B13ABA"/>
    <w:rsid w:val="00B1428C"/>
    <w:rsid w:val="00B14F22"/>
    <w:rsid w:val="00B15403"/>
    <w:rsid w:val="00B15FBA"/>
    <w:rsid w:val="00B160A3"/>
    <w:rsid w:val="00B1669E"/>
    <w:rsid w:val="00B166C6"/>
    <w:rsid w:val="00B16747"/>
    <w:rsid w:val="00B1691C"/>
    <w:rsid w:val="00B16C09"/>
    <w:rsid w:val="00B17414"/>
    <w:rsid w:val="00B17E61"/>
    <w:rsid w:val="00B20B8A"/>
    <w:rsid w:val="00B22493"/>
    <w:rsid w:val="00B22BC2"/>
    <w:rsid w:val="00B239D6"/>
    <w:rsid w:val="00B2449D"/>
    <w:rsid w:val="00B24D93"/>
    <w:rsid w:val="00B25DD6"/>
    <w:rsid w:val="00B260CE"/>
    <w:rsid w:val="00B266BB"/>
    <w:rsid w:val="00B26CAA"/>
    <w:rsid w:val="00B26FB7"/>
    <w:rsid w:val="00B2703C"/>
    <w:rsid w:val="00B30BE3"/>
    <w:rsid w:val="00B30DC0"/>
    <w:rsid w:val="00B33930"/>
    <w:rsid w:val="00B33C3D"/>
    <w:rsid w:val="00B34469"/>
    <w:rsid w:val="00B35076"/>
    <w:rsid w:val="00B35618"/>
    <w:rsid w:val="00B35EE6"/>
    <w:rsid w:val="00B36071"/>
    <w:rsid w:val="00B360FA"/>
    <w:rsid w:val="00B42C85"/>
    <w:rsid w:val="00B45DE2"/>
    <w:rsid w:val="00B4634D"/>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5714D"/>
    <w:rsid w:val="00B607D0"/>
    <w:rsid w:val="00B60A31"/>
    <w:rsid w:val="00B60CAE"/>
    <w:rsid w:val="00B613B6"/>
    <w:rsid w:val="00B62757"/>
    <w:rsid w:val="00B6442F"/>
    <w:rsid w:val="00B65C5B"/>
    <w:rsid w:val="00B66354"/>
    <w:rsid w:val="00B66710"/>
    <w:rsid w:val="00B66739"/>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412"/>
    <w:rsid w:val="00BA57C3"/>
    <w:rsid w:val="00BA5C2A"/>
    <w:rsid w:val="00BA61E0"/>
    <w:rsid w:val="00BA6754"/>
    <w:rsid w:val="00BA6AC6"/>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4781"/>
    <w:rsid w:val="00BC51BC"/>
    <w:rsid w:val="00BC630D"/>
    <w:rsid w:val="00BC6737"/>
    <w:rsid w:val="00BC6DD8"/>
    <w:rsid w:val="00BC6F03"/>
    <w:rsid w:val="00BC74E1"/>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73F"/>
    <w:rsid w:val="00C009DA"/>
    <w:rsid w:val="00C00CAE"/>
    <w:rsid w:val="00C01668"/>
    <w:rsid w:val="00C018CE"/>
    <w:rsid w:val="00C01D35"/>
    <w:rsid w:val="00C02423"/>
    <w:rsid w:val="00C02B6F"/>
    <w:rsid w:val="00C02D90"/>
    <w:rsid w:val="00C030D0"/>
    <w:rsid w:val="00C05A88"/>
    <w:rsid w:val="00C05E25"/>
    <w:rsid w:val="00C069C8"/>
    <w:rsid w:val="00C07526"/>
    <w:rsid w:val="00C075CD"/>
    <w:rsid w:val="00C076F0"/>
    <w:rsid w:val="00C07F5E"/>
    <w:rsid w:val="00C1071C"/>
    <w:rsid w:val="00C117C9"/>
    <w:rsid w:val="00C121B5"/>
    <w:rsid w:val="00C135B2"/>
    <w:rsid w:val="00C139D3"/>
    <w:rsid w:val="00C1487E"/>
    <w:rsid w:val="00C153BB"/>
    <w:rsid w:val="00C15772"/>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262B"/>
    <w:rsid w:val="00C334FF"/>
    <w:rsid w:val="00C337AB"/>
    <w:rsid w:val="00C33C97"/>
    <w:rsid w:val="00C34B56"/>
    <w:rsid w:val="00C35969"/>
    <w:rsid w:val="00C37533"/>
    <w:rsid w:val="00C37DCB"/>
    <w:rsid w:val="00C4039A"/>
    <w:rsid w:val="00C40989"/>
    <w:rsid w:val="00C40DC5"/>
    <w:rsid w:val="00C41090"/>
    <w:rsid w:val="00C41CB1"/>
    <w:rsid w:val="00C42807"/>
    <w:rsid w:val="00C42B96"/>
    <w:rsid w:val="00C42FA8"/>
    <w:rsid w:val="00C43108"/>
    <w:rsid w:val="00C43A0C"/>
    <w:rsid w:val="00C45423"/>
    <w:rsid w:val="00C45DF8"/>
    <w:rsid w:val="00C46ADF"/>
    <w:rsid w:val="00C475BA"/>
    <w:rsid w:val="00C47AF2"/>
    <w:rsid w:val="00C47CA6"/>
    <w:rsid w:val="00C501C8"/>
    <w:rsid w:val="00C5096B"/>
    <w:rsid w:val="00C51DB4"/>
    <w:rsid w:val="00C54516"/>
    <w:rsid w:val="00C54A92"/>
    <w:rsid w:val="00C54E90"/>
    <w:rsid w:val="00C55266"/>
    <w:rsid w:val="00C564EE"/>
    <w:rsid w:val="00C56739"/>
    <w:rsid w:val="00C571A9"/>
    <w:rsid w:val="00C5731E"/>
    <w:rsid w:val="00C60175"/>
    <w:rsid w:val="00C61060"/>
    <w:rsid w:val="00C61425"/>
    <w:rsid w:val="00C61795"/>
    <w:rsid w:val="00C617F9"/>
    <w:rsid w:val="00C62EDD"/>
    <w:rsid w:val="00C636ED"/>
    <w:rsid w:val="00C63855"/>
    <w:rsid w:val="00C639F4"/>
    <w:rsid w:val="00C64D48"/>
    <w:rsid w:val="00C65821"/>
    <w:rsid w:val="00C66D73"/>
    <w:rsid w:val="00C67C98"/>
    <w:rsid w:val="00C705B0"/>
    <w:rsid w:val="00C70B16"/>
    <w:rsid w:val="00C70F4F"/>
    <w:rsid w:val="00C71727"/>
    <w:rsid w:val="00C71843"/>
    <w:rsid w:val="00C7219B"/>
    <w:rsid w:val="00C742F9"/>
    <w:rsid w:val="00C751F6"/>
    <w:rsid w:val="00C757E5"/>
    <w:rsid w:val="00C76ECD"/>
    <w:rsid w:val="00C776A0"/>
    <w:rsid w:val="00C77D18"/>
    <w:rsid w:val="00C8036D"/>
    <w:rsid w:val="00C80697"/>
    <w:rsid w:val="00C8074B"/>
    <w:rsid w:val="00C8130F"/>
    <w:rsid w:val="00C81D8A"/>
    <w:rsid w:val="00C8205A"/>
    <w:rsid w:val="00C829A3"/>
    <w:rsid w:val="00C83363"/>
    <w:rsid w:val="00C835BB"/>
    <w:rsid w:val="00C85590"/>
    <w:rsid w:val="00C85645"/>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177"/>
    <w:rsid w:val="00C95607"/>
    <w:rsid w:val="00C95736"/>
    <w:rsid w:val="00C96C12"/>
    <w:rsid w:val="00CA1578"/>
    <w:rsid w:val="00CA1C48"/>
    <w:rsid w:val="00CA1F3D"/>
    <w:rsid w:val="00CA2299"/>
    <w:rsid w:val="00CA28DC"/>
    <w:rsid w:val="00CA2C88"/>
    <w:rsid w:val="00CA3719"/>
    <w:rsid w:val="00CA3C60"/>
    <w:rsid w:val="00CA402C"/>
    <w:rsid w:val="00CA52BB"/>
    <w:rsid w:val="00CA5781"/>
    <w:rsid w:val="00CA6315"/>
    <w:rsid w:val="00CA63F8"/>
    <w:rsid w:val="00CB012A"/>
    <w:rsid w:val="00CB0417"/>
    <w:rsid w:val="00CB052C"/>
    <w:rsid w:val="00CB0936"/>
    <w:rsid w:val="00CB311A"/>
    <w:rsid w:val="00CB316E"/>
    <w:rsid w:val="00CB38BB"/>
    <w:rsid w:val="00CB4653"/>
    <w:rsid w:val="00CB4E4C"/>
    <w:rsid w:val="00CB5024"/>
    <w:rsid w:val="00CB5565"/>
    <w:rsid w:val="00CB6028"/>
    <w:rsid w:val="00CC117A"/>
    <w:rsid w:val="00CC1B11"/>
    <w:rsid w:val="00CC336D"/>
    <w:rsid w:val="00CC3491"/>
    <w:rsid w:val="00CC447F"/>
    <w:rsid w:val="00CC4739"/>
    <w:rsid w:val="00CC5A4E"/>
    <w:rsid w:val="00CC7A3C"/>
    <w:rsid w:val="00CD0D4B"/>
    <w:rsid w:val="00CD1D58"/>
    <w:rsid w:val="00CD45EA"/>
    <w:rsid w:val="00CD4923"/>
    <w:rsid w:val="00CD6BE9"/>
    <w:rsid w:val="00CE215F"/>
    <w:rsid w:val="00CE2703"/>
    <w:rsid w:val="00CE3EFD"/>
    <w:rsid w:val="00CE4421"/>
    <w:rsid w:val="00CE50D1"/>
    <w:rsid w:val="00CE629A"/>
    <w:rsid w:val="00CE68EA"/>
    <w:rsid w:val="00CE70FF"/>
    <w:rsid w:val="00CE7A83"/>
    <w:rsid w:val="00CE7ADD"/>
    <w:rsid w:val="00CF048A"/>
    <w:rsid w:val="00CF08F9"/>
    <w:rsid w:val="00CF0AC8"/>
    <w:rsid w:val="00CF1B86"/>
    <w:rsid w:val="00CF26E9"/>
    <w:rsid w:val="00CF3519"/>
    <w:rsid w:val="00CF3623"/>
    <w:rsid w:val="00CF4D6E"/>
    <w:rsid w:val="00CF52EA"/>
    <w:rsid w:val="00CF58A4"/>
    <w:rsid w:val="00CF7208"/>
    <w:rsid w:val="00CF7480"/>
    <w:rsid w:val="00D0035D"/>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1DA"/>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8D5"/>
    <w:rsid w:val="00D359C6"/>
    <w:rsid w:val="00D35EBE"/>
    <w:rsid w:val="00D3620D"/>
    <w:rsid w:val="00D3650F"/>
    <w:rsid w:val="00D40125"/>
    <w:rsid w:val="00D40750"/>
    <w:rsid w:val="00D40FE6"/>
    <w:rsid w:val="00D41547"/>
    <w:rsid w:val="00D4193B"/>
    <w:rsid w:val="00D4251F"/>
    <w:rsid w:val="00D4361B"/>
    <w:rsid w:val="00D43697"/>
    <w:rsid w:val="00D439D4"/>
    <w:rsid w:val="00D43CEF"/>
    <w:rsid w:val="00D440F6"/>
    <w:rsid w:val="00D44C2F"/>
    <w:rsid w:val="00D45580"/>
    <w:rsid w:val="00D45650"/>
    <w:rsid w:val="00D45DEC"/>
    <w:rsid w:val="00D46E7B"/>
    <w:rsid w:val="00D472FE"/>
    <w:rsid w:val="00D503E6"/>
    <w:rsid w:val="00D51494"/>
    <w:rsid w:val="00D51A3D"/>
    <w:rsid w:val="00D52C18"/>
    <w:rsid w:val="00D5334D"/>
    <w:rsid w:val="00D566B4"/>
    <w:rsid w:val="00D5684B"/>
    <w:rsid w:val="00D570CE"/>
    <w:rsid w:val="00D57604"/>
    <w:rsid w:val="00D60872"/>
    <w:rsid w:val="00D60ADD"/>
    <w:rsid w:val="00D637A7"/>
    <w:rsid w:val="00D63A88"/>
    <w:rsid w:val="00D64482"/>
    <w:rsid w:val="00D648CD"/>
    <w:rsid w:val="00D64A09"/>
    <w:rsid w:val="00D65DC1"/>
    <w:rsid w:val="00D66603"/>
    <w:rsid w:val="00D71278"/>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1D3E"/>
    <w:rsid w:val="00D922B6"/>
    <w:rsid w:val="00D92332"/>
    <w:rsid w:val="00D929DC"/>
    <w:rsid w:val="00D937B4"/>
    <w:rsid w:val="00D95719"/>
    <w:rsid w:val="00D95BC6"/>
    <w:rsid w:val="00D96171"/>
    <w:rsid w:val="00D96254"/>
    <w:rsid w:val="00D96D53"/>
    <w:rsid w:val="00D97B1D"/>
    <w:rsid w:val="00DA1243"/>
    <w:rsid w:val="00DA2B7F"/>
    <w:rsid w:val="00DA4032"/>
    <w:rsid w:val="00DA4642"/>
    <w:rsid w:val="00DA5D6B"/>
    <w:rsid w:val="00DB0432"/>
    <w:rsid w:val="00DB0983"/>
    <w:rsid w:val="00DB1057"/>
    <w:rsid w:val="00DB1A52"/>
    <w:rsid w:val="00DB1A71"/>
    <w:rsid w:val="00DB1EC3"/>
    <w:rsid w:val="00DB2557"/>
    <w:rsid w:val="00DB2D5E"/>
    <w:rsid w:val="00DB39ED"/>
    <w:rsid w:val="00DB48A0"/>
    <w:rsid w:val="00DB5303"/>
    <w:rsid w:val="00DB5A03"/>
    <w:rsid w:val="00DB6411"/>
    <w:rsid w:val="00DB6492"/>
    <w:rsid w:val="00DB74FD"/>
    <w:rsid w:val="00DC1344"/>
    <w:rsid w:val="00DC1A68"/>
    <w:rsid w:val="00DC30C6"/>
    <w:rsid w:val="00DC3D47"/>
    <w:rsid w:val="00DC4156"/>
    <w:rsid w:val="00DC44E6"/>
    <w:rsid w:val="00DC4F2A"/>
    <w:rsid w:val="00DC6107"/>
    <w:rsid w:val="00DC649D"/>
    <w:rsid w:val="00DC6BA3"/>
    <w:rsid w:val="00DC701B"/>
    <w:rsid w:val="00DC722E"/>
    <w:rsid w:val="00DC736B"/>
    <w:rsid w:val="00DD0A1C"/>
    <w:rsid w:val="00DD15DA"/>
    <w:rsid w:val="00DD3AD1"/>
    <w:rsid w:val="00DD3B1C"/>
    <w:rsid w:val="00DD3CA3"/>
    <w:rsid w:val="00DD3E27"/>
    <w:rsid w:val="00DD4020"/>
    <w:rsid w:val="00DD41CD"/>
    <w:rsid w:val="00DD4292"/>
    <w:rsid w:val="00DD572F"/>
    <w:rsid w:val="00DD5ECE"/>
    <w:rsid w:val="00DD645B"/>
    <w:rsid w:val="00DD646C"/>
    <w:rsid w:val="00DD7155"/>
    <w:rsid w:val="00DE0184"/>
    <w:rsid w:val="00DE02AB"/>
    <w:rsid w:val="00DE09BB"/>
    <w:rsid w:val="00DE12A3"/>
    <w:rsid w:val="00DE3C63"/>
    <w:rsid w:val="00DE4833"/>
    <w:rsid w:val="00DE5705"/>
    <w:rsid w:val="00DE700F"/>
    <w:rsid w:val="00DF1467"/>
    <w:rsid w:val="00DF1740"/>
    <w:rsid w:val="00DF2267"/>
    <w:rsid w:val="00DF26DB"/>
    <w:rsid w:val="00DF363F"/>
    <w:rsid w:val="00DF40F4"/>
    <w:rsid w:val="00DF573B"/>
    <w:rsid w:val="00DF5743"/>
    <w:rsid w:val="00DF624F"/>
    <w:rsid w:val="00DF6D0F"/>
    <w:rsid w:val="00DF7C87"/>
    <w:rsid w:val="00E001A6"/>
    <w:rsid w:val="00E002D4"/>
    <w:rsid w:val="00E01412"/>
    <w:rsid w:val="00E01493"/>
    <w:rsid w:val="00E02373"/>
    <w:rsid w:val="00E028C0"/>
    <w:rsid w:val="00E02BCA"/>
    <w:rsid w:val="00E039E4"/>
    <w:rsid w:val="00E03B86"/>
    <w:rsid w:val="00E03E5C"/>
    <w:rsid w:val="00E03F56"/>
    <w:rsid w:val="00E05041"/>
    <w:rsid w:val="00E06B00"/>
    <w:rsid w:val="00E113C5"/>
    <w:rsid w:val="00E11429"/>
    <w:rsid w:val="00E11782"/>
    <w:rsid w:val="00E118EE"/>
    <w:rsid w:val="00E12A9D"/>
    <w:rsid w:val="00E1320F"/>
    <w:rsid w:val="00E13216"/>
    <w:rsid w:val="00E133CD"/>
    <w:rsid w:val="00E13874"/>
    <w:rsid w:val="00E138DD"/>
    <w:rsid w:val="00E14341"/>
    <w:rsid w:val="00E157F7"/>
    <w:rsid w:val="00E16294"/>
    <w:rsid w:val="00E162D1"/>
    <w:rsid w:val="00E162DC"/>
    <w:rsid w:val="00E16C27"/>
    <w:rsid w:val="00E2023E"/>
    <w:rsid w:val="00E20777"/>
    <w:rsid w:val="00E20B5A"/>
    <w:rsid w:val="00E24B27"/>
    <w:rsid w:val="00E2563E"/>
    <w:rsid w:val="00E25DB9"/>
    <w:rsid w:val="00E26595"/>
    <w:rsid w:val="00E27784"/>
    <w:rsid w:val="00E27862"/>
    <w:rsid w:val="00E301DB"/>
    <w:rsid w:val="00E3028B"/>
    <w:rsid w:val="00E304D6"/>
    <w:rsid w:val="00E3279E"/>
    <w:rsid w:val="00E33BAF"/>
    <w:rsid w:val="00E33DF1"/>
    <w:rsid w:val="00E34899"/>
    <w:rsid w:val="00E35BBF"/>
    <w:rsid w:val="00E36074"/>
    <w:rsid w:val="00E36458"/>
    <w:rsid w:val="00E416CC"/>
    <w:rsid w:val="00E4199F"/>
    <w:rsid w:val="00E41EA3"/>
    <w:rsid w:val="00E424B6"/>
    <w:rsid w:val="00E424EF"/>
    <w:rsid w:val="00E42CD4"/>
    <w:rsid w:val="00E42E97"/>
    <w:rsid w:val="00E43C32"/>
    <w:rsid w:val="00E457C5"/>
    <w:rsid w:val="00E45BD9"/>
    <w:rsid w:val="00E46D02"/>
    <w:rsid w:val="00E46DAA"/>
    <w:rsid w:val="00E472F3"/>
    <w:rsid w:val="00E47AFE"/>
    <w:rsid w:val="00E5016D"/>
    <w:rsid w:val="00E506B7"/>
    <w:rsid w:val="00E508B7"/>
    <w:rsid w:val="00E510A2"/>
    <w:rsid w:val="00E51F7E"/>
    <w:rsid w:val="00E52366"/>
    <w:rsid w:val="00E52980"/>
    <w:rsid w:val="00E5381C"/>
    <w:rsid w:val="00E5566B"/>
    <w:rsid w:val="00E56035"/>
    <w:rsid w:val="00E56AF6"/>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36F"/>
    <w:rsid w:val="00E77CDC"/>
    <w:rsid w:val="00E809C7"/>
    <w:rsid w:val="00E80F54"/>
    <w:rsid w:val="00E814D6"/>
    <w:rsid w:val="00E81A76"/>
    <w:rsid w:val="00E82145"/>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6FE"/>
    <w:rsid w:val="00E95760"/>
    <w:rsid w:val="00E95E63"/>
    <w:rsid w:val="00E96AD9"/>
    <w:rsid w:val="00E96F76"/>
    <w:rsid w:val="00E97274"/>
    <w:rsid w:val="00EA06CE"/>
    <w:rsid w:val="00EA0BF2"/>
    <w:rsid w:val="00EA16E7"/>
    <w:rsid w:val="00EA1FCD"/>
    <w:rsid w:val="00EA26D3"/>
    <w:rsid w:val="00EA596D"/>
    <w:rsid w:val="00EA74D9"/>
    <w:rsid w:val="00EB15E2"/>
    <w:rsid w:val="00EB294E"/>
    <w:rsid w:val="00EB3811"/>
    <w:rsid w:val="00EB3B53"/>
    <w:rsid w:val="00EB3C42"/>
    <w:rsid w:val="00EB3EFE"/>
    <w:rsid w:val="00EB4FFE"/>
    <w:rsid w:val="00EB50D2"/>
    <w:rsid w:val="00EB5120"/>
    <w:rsid w:val="00EB6413"/>
    <w:rsid w:val="00EB64E4"/>
    <w:rsid w:val="00EB6DF7"/>
    <w:rsid w:val="00EC01D3"/>
    <w:rsid w:val="00EC0398"/>
    <w:rsid w:val="00EC0843"/>
    <w:rsid w:val="00EC0E5B"/>
    <w:rsid w:val="00EC1148"/>
    <w:rsid w:val="00EC1431"/>
    <w:rsid w:val="00EC19BD"/>
    <w:rsid w:val="00EC1B3A"/>
    <w:rsid w:val="00EC1F8C"/>
    <w:rsid w:val="00EC22AB"/>
    <w:rsid w:val="00EC2583"/>
    <w:rsid w:val="00EC312C"/>
    <w:rsid w:val="00EC352C"/>
    <w:rsid w:val="00EC363E"/>
    <w:rsid w:val="00EC439E"/>
    <w:rsid w:val="00EC4D8F"/>
    <w:rsid w:val="00EC62C5"/>
    <w:rsid w:val="00EC6E5E"/>
    <w:rsid w:val="00EC7B6F"/>
    <w:rsid w:val="00EC7D36"/>
    <w:rsid w:val="00ED0243"/>
    <w:rsid w:val="00ED0F2B"/>
    <w:rsid w:val="00ED13A5"/>
    <w:rsid w:val="00ED20CC"/>
    <w:rsid w:val="00ED2655"/>
    <w:rsid w:val="00ED3C74"/>
    <w:rsid w:val="00ED4AD3"/>
    <w:rsid w:val="00ED4B6A"/>
    <w:rsid w:val="00ED5828"/>
    <w:rsid w:val="00ED5CBD"/>
    <w:rsid w:val="00ED684D"/>
    <w:rsid w:val="00ED7037"/>
    <w:rsid w:val="00ED750C"/>
    <w:rsid w:val="00EE00D9"/>
    <w:rsid w:val="00EE0F36"/>
    <w:rsid w:val="00EE229A"/>
    <w:rsid w:val="00EE2B83"/>
    <w:rsid w:val="00EE36B4"/>
    <w:rsid w:val="00EE4909"/>
    <w:rsid w:val="00EE4B90"/>
    <w:rsid w:val="00EE4DB9"/>
    <w:rsid w:val="00EE54AE"/>
    <w:rsid w:val="00EE581E"/>
    <w:rsid w:val="00EE63BD"/>
    <w:rsid w:val="00EE7D66"/>
    <w:rsid w:val="00EF0D2C"/>
    <w:rsid w:val="00EF0E51"/>
    <w:rsid w:val="00EF11BF"/>
    <w:rsid w:val="00EF124F"/>
    <w:rsid w:val="00EF22BE"/>
    <w:rsid w:val="00EF248F"/>
    <w:rsid w:val="00EF4BC4"/>
    <w:rsid w:val="00EF53C3"/>
    <w:rsid w:val="00EF5CF8"/>
    <w:rsid w:val="00EF7B1E"/>
    <w:rsid w:val="00EF7DEF"/>
    <w:rsid w:val="00EF7F5E"/>
    <w:rsid w:val="00F02794"/>
    <w:rsid w:val="00F0399C"/>
    <w:rsid w:val="00F041EF"/>
    <w:rsid w:val="00F04E17"/>
    <w:rsid w:val="00F05284"/>
    <w:rsid w:val="00F05E78"/>
    <w:rsid w:val="00F06044"/>
    <w:rsid w:val="00F064CF"/>
    <w:rsid w:val="00F067A3"/>
    <w:rsid w:val="00F11852"/>
    <w:rsid w:val="00F11B80"/>
    <w:rsid w:val="00F11E59"/>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4076"/>
    <w:rsid w:val="00F25219"/>
    <w:rsid w:val="00F26B20"/>
    <w:rsid w:val="00F31D1D"/>
    <w:rsid w:val="00F32ED0"/>
    <w:rsid w:val="00F3348F"/>
    <w:rsid w:val="00F34472"/>
    <w:rsid w:val="00F34785"/>
    <w:rsid w:val="00F3490F"/>
    <w:rsid w:val="00F3528B"/>
    <w:rsid w:val="00F36B97"/>
    <w:rsid w:val="00F37E55"/>
    <w:rsid w:val="00F40331"/>
    <w:rsid w:val="00F41CAE"/>
    <w:rsid w:val="00F421CF"/>
    <w:rsid w:val="00F423B1"/>
    <w:rsid w:val="00F430AB"/>
    <w:rsid w:val="00F44BA6"/>
    <w:rsid w:val="00F44DEA"/>
    <w:rsid w:val="00F456A0"/>
    <w:rsid w:val="00F46716"/>
    <w:rsid w:val="00F46761"/>
    <w:rsid w:val="00F47187"/>
    <w:rsid w:val="00F4794A"/>
    <w:rsid w:val="00F50357"/>
    <w:rsid w:val="00F5076A"/>
    <w:rsid w:val="00F50E00"/>
    <w:rsid w:val="00F51104"/>
    <w:rsid w:val="00F520D9"/>
    <w:rsid w:val="00F523F1"/>
    <w:rsid w:val="00F5260A"/>
    <w:rsid w:val="00F52735"/>
    <w:rsid w:val="00F532F3"/>
    <w:rsid w:val="00F538F4"/>
    <w:rsid w:val="00F54504"/>
    <w:rsid w:val="00F55B8E"/>
    <w:rsid w:val="00F55D8B"/>
    <w:rsid w:val="00F5638E"/>
    <w:rsid w:val="00F5699B"/>
    <w:rsid w:val="00F575B3"/>
    <w:rsid w:val="00F57E37"/>
    <w:rsid w:val="00F60164"/>
    <w:rsid w:val="00F604DF"/>
    <w:rsid w:val="00F6103F"/>
    <w:rsid w:val="00F61A92"/>
    <w:rsid w:val="00F6211F"/>
    <w:rsid w:val="00F623A8"/>
    <w:rsid w:val="00F62A08"/>
    <w:rsid w:val="00F635B1"/>
    <w:rsid w:val="00F637D6"/>
    <w:rsid w:val="00F6385C"/>
    <w:rsid w:val="00F6481D"/>
    <w:rsid w:val="00F6502B"/>
    <w:rsid w:val="00F65316"/>
    <w:rsid w:val="00F667E6"/>
    <w:rsid w:val="00F674A5"/>
    <w:rsid w:val="00F67EB3"/>
    <w:rsid w:val="00F725A9"/>
    <w:rsid w:val="00F72BB0"/>
    <w:rsid w:val="00F72EE1"/>
    <w:rsid w:val="00F736D7"/>
    <w:rsid w:val="00F74145"/>
    <w:rsid w:val="00F74CB1"/>
    <w:rsid w:val="00F75786"/>
    <w:rsid w:val="00F81007"/>
    <w:rsid w:val="00F8100B"/>
    <w:rsid w:val="00F81753"/>
    <w:rsid w:val="00F81A33"/>
    <w:rsid w:val="00F81BA5"/>
    <w:rsid w:val="00F82558"/>
    <w:rsid w:val="00F834E5"/>
    <w:rsid w:val="00F848CC"/>
    <w:rsid w:val="00F84D24"/>
    <w:rsid w:val="00F86978"/>
    <w:rsid w:val="00F8757A"/>
    <w:rsid w:val="00F87B43"/>
    <w:rsid w:val="00F87D3F"/>
    <w:rsid w:val="00F90792"/>
    <w:rsid w:val="00F90B0B"/>
    <w:rsid w:val="00F91AC9"/>
    <w:rsid w:val="00F92F32"/>
    <w:rsid w:val="00F93D54"/>
    <w:rsid w:val="00F9434B"/>
    <w:rsid w:val="00F96ACC"/>
    <w:rsid w:val="00FA1C26"/>
    <w:rsid w:val="00FA4A0D"/>
    <w:rsid w:val="00FA579A"/>
    <w:rsid w:val="00FA5BE8"/>
    <w:rsid w:val="00FA5C13"/>
    <w:rsid w:val="00FA5C70"/>
    <w:rsid w:val="00FA715F"/>
    <w:rsid w:val="00FA717D"/>
    <w:rsid w:val="00FA7364"/>
    <w:rsid w:val="00FB1B89"/>
    <w:rsid w:val="00FB2247"/>
    <w:rsid w:val="00FB28E6"/>
    <w:rsid w:val="00FB3145"/>
    <w:rsid w:val="00FB323F"/>
    <w:rsid w:val="00FB35A0"/>
    <w:rsid w:val="00FB44FF"/>
    <w:rsid w:val="00FB4E3A"/>
    <w:rsid w:val="00FB517D"/>
    <w:rsid w:val="00FB5EA9"/>
    <w:rsid w:val="00FB6812"/>
    <w:rsid w:val="00FB724C"/>
    <w:rsid w:val="00FB7DD4"/>
    <w:rsid w:val="00FC0184"/>
    <w:rsid w:val="00FC03D9"/>
    <w:rsid w:val="00FC1DD3"/>
    <w:rsid w:val="00FC203E"/>
    <w:rsid w:val="00FC2443"/>
    <w:rsid w:val="00FC2C91"/>
    <w:rsid w:val="00FC3471"/>
    <w:rsid w:val="00FC3632"/>
    <w:rsid w:val="00FC38F9"/>
    <w:rsid w:val="00FC5A28"/>
    <w:rsid w:val="00FC725A"/>
    <w:rsid w:val="00FD01FC"/>
    <w:rsid w:val="00FD02DF"/>
    <w:rsid w:val="00FD07A5"/>
    <w:rsid w:val="00FD37BA"/>
    <w:rsid w:val="00FD3D07"/>
    <w:rsid w:val="00FD44D7"/>
    <w:rsid w:val="00FD44E0"/>
    <w:rsid w:val="00FD49F7"/>
    <w:rsid w:val="00FD4D85"/>
    <w:rsid w:val="00FD5675"/>
    <w:rsid w:val="00FD66E1"/>
    <w:rsid w:val="00FD72BA"/>
    <w:rsid w:val="00FD7585"/>
    <w:rsid w:val="00FD7C53"/>
    <w:rsid w:val="00FE151D"/>
    <w:rsid w:val="00FE15A4"/>
    <w:rsid w:val="00FE15FE"/>
    <w:rsid w:val="00FE26B1"/>
    <w:rsid w:val="00FE4C76"/>
    <w:rsid w:val="00FE5D82"/>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89080">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959259371">
      <w:bodyDiv w:val="1"/>
      <w:marLeft w:val="0"/>
      <w:marRight w:val="0"/>
      <w:marTop w:val="0"/>
      <w:marBottom w:val="0"/>
      <w:divBdr>
        <w:top w:val="none" w:sz="0" w:space="0" w:color="auto"/>
        <w:left w:val="none" w:sz="0" w:space="0" w:color="auto"/>
        <w:bottom w:val="none" w:sz="0" w:space="0" w:color="auto"/>
        <w:right w:val="none" w:sz="0" w:space="0" w:color="auto"/>
      </w:divBdr>
    </w:div>
    <w:div w:id="1118989548">
      <w:bodyDiv w:val="1"/>
      <w:marLeft w:val="0"/>
      <w:marRight w:val="0"/>
      <w:marTop w:val="0"/>
      <w:marBottom w:val="0"/>
      <w:divBdr>
        <w:top w:val="none" w:sz="0" w:space="0" w:color="auto"/>
        <w:left w:val="none" w:sz="0" w:space="0" w:color="auto"/>
        <w:bottom w:val="none" w:sz="0" w:space="0" w:color="auto"/>
        <w:right w:val="none" w:sz="0" w:space="0" w:color="auto"/>
      </w:divBdr>
    </w:div>
    <w:div w:id="1139306552">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753312215">
      <w:bodyDiv w:val="1"/>
      <w:marLeft w:val="0"/>
      <w:marRight w:val="0"/>
      <w:marTop w:val="0"/>
      <w:marBottom w:val="0"/>
      <w:divBdr>
        <w:top w:val="none" w:sz="0" w:space="0" w:color="auto"/>
        <w:left w:val="none" w:sz="0" w:space="0" w:color="auto"/>
        <w:bottom w:val="none" w:sz="0" w:space="0" w:color="auto"/>
        <w:right w:val="none" w:sz="0" w:space="0" w:color="auto"/>
      </w:divBdr>
    </w:div>
    <w:div w:id="1775511845">
      <w:bodyDiv w:val="1"/>
      <w:marLeft w:val="0"/>
      <w:marRight w:val="0"/>
      <w:marTop w:val="0"/>
      <w:marBottom w:val="0"/>
      <w:divBdr>
        <w:top w:val="none" w:sz="0" w:space="0" w:color="auto"/>
        <w:left w:val="none" w:sz="0" w:space="0" w:color="auto"/>
        <w:bottom w:val="none" w:sz="0" w:space="0" w:color="auto"/>
        <w:right w:val="none" w:sz="0" w:space="0" w:color="auto"/>
      </w:divBdr>
    </w:div>
    <w:div w:id="19577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ducation-evidence/teaching-learning-toolkit/oral-language-interventions" TargetMode="External"/><Relationship Id="rId26" Type="http://schemas.openxmlformats.org/officeDocument/2006/relationships/hyperlink" Target="https://educationendowmentfoundation.org.uk/education-evidence/teaching-learning-toolkit/parental-engagement"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reading-comprehension-strategi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teaching-learning-toolkit/metacognition-and-self-regulation" TargetMode="External"/><Relationship Id="rId25" Type="http://schemas.openxmlformats.org/officeDocument/2006/relationships/hyperlink" Target="https://educationendowmentfoundation.org.uk/education-evidence/teaching-learning-toolkit/social-and-emotional-learn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feedback" TargetMode="External"/><Relationship Id="rId20" Type="http://schemas.openxmlformats.org/officeDocument/2006/relationships/hyperlink" Target="https://educationendowmentfoundation.org.uk/education-evidence/teaching-learning-toolkit/social-and-emotional-learning" TargetMode="External"/><Relationship Id="rId29" Type="http://schemas.openxmlformats.org/officeDocument/2006/relationships/hyperlink" Target="https://educationendowmentfoundation.org.uk/education-evidence/teaching-learning-toolkit/parental-eng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clgapps.communities.gov.uk/imd/iod_index.html"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endowmentfoundation.org.uk/public/files/Publications/Maths/KS2_KS3_Maths_Guidance_2017.pdf" TargetMode="External"/><Relationship Id="rId23" Type="http://schemas.openxmlformats.org/officeDocument/2006/relationships/hyperlink" Target="https://educationendowmentfoundation.org.uk/education-evidence/teaching-learning-toolkit/arts-participation" TargetMode="External"/><Relationship Id="rId28" Type="http://schemas.openxmlformats.org/officeDocument/2006/relationships/hyperlink" Target="https://educationendowmentfoundation.org.uk/education-evidence/evidence-reviews/attendance-interventions-rapid-evidence-assessment?utm_source=/education-evidence/evidence-reviews/attendance-interventions-rapid-evidence-assessment&amp;utm_medium=search&amp;utm_campaign=site_search&amp;search_term=attendance" TargetMode="External"/><Relationship Id="rId10" Type="http://schemas.openxmlformats.org/officeDocument/2006/relationships/endnotes" Target="endnotes.xml"/><Relationship Id="rId19" Type="http://schemas.openxmlformats.org/officeDocument/2006/relationships/hyperlink" Target="https://educationendowmentfoundation.org.uk/evidence-summaries/teaching-learning-toolkit/phonic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ducation-evidence/teaching-learning-toolkit/arts-participation" TargetMode="External"/><Relationship Id="rId27" Type="http://schemas.openxmlformats.org/officeDocument/2006/relationships/hyperlink" Target="https://www.gov.uk/government/publications/school-attendance/framework-for-securing-full-attendance-actions-for-schools-and-local-authorities" TargetMode="External"/><Relationship Id="rId30" Type="http://schemas.openxmlformats.org/officeDocument/2006/relationships/hyperlink" Target="https://educationendowmentfoundation.org.uk/education-evidence/teaching-learning-toolkit/social-and-emotional-learnin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4F0CF92C-D075-43E7-A107-15A276FFE24A}">
  <ds:schemaRefs>
    <ds:schemaRef ds:uri="http://schemas.openxmlformats.org/officeDocument/2006/bibliography"/>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20566</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Sarah Powell</cp:lastModifiedBy>
  <cp:revision>3</cp:revision>
  <cp:lastPrinted>2014-09-17T13:26:00Z</cp:lastPrinted>
  <dcterms:created xsi:type="dcterms:W3CDTF">2024-10-11T15:17:00Z</dcterms:created>
  <dcterms:modified xsi:type="dcterms:W3CDTF">2024-10-11T15:19:00Z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